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№119/30.09.2022 по ч. нак. д. №723/2022 на ВКС, НК, II н.о., докладвано от съдия Бисер Троянов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119</w:t>
        <w:tab/>
        <w:br/>
        <w:tab/>
        <w:t xml:space="preserve"/>
        <w:tab/>
        <w:br/>
        <w:tab/>
        <w:t xml:space="preserve">град София, 28.09.2022 год.</w:t>
        <w:tab/>
        <w:br/>
        <w:tab/>
        <w:t xml:space="preserve"/>
        <w:tab/>
        <w:br/>
        <w:tab/>
        <w:t xml:space="preserve">ВЪРХОВНИЯТ КАСАЦИОНЕН СЪД в закрито заседание на двадесет и осми септември две хиляди и двадесет и втора година в следния състав:</w:t>
        <w:tab/>
        <w:br/>
        <w:tab/>
        <w:t xml:space="preserve"/>
        <w:tab/>
        <w:br/>
        <w:tab/>
        <w:t xml:space="preserve"> Председател: Бисер Троянов</w:t>
        <w:tab/>
        <w:br/>
        <w:tab/>
        <w:t xml:space="preserve"/>
        <w:tab/>
        <w:br/>
        <w:tab/>
        <w:t xml:space="preserve"> Членове: Биляна Чочева</w:t>
        <w:tab/>
        <w:br/>
        <w:tab/>
        <w:t xml:space="preserve"/>
        <w:tab/>
        <w:br/>
        <w:tab/>
        <w:t xml:space="preserve"> Мария Митева</w:t>
        <w:tab/>
        <w:br/>
        <w:tab/>
        <w:t xml:space="preserve"/>
        <w:tab/>
        <w:br/>
        <w:tab/>
        <w:t xml:space="preserve">като разгледа докладваното от Бисер Троянов Касационно частно </w:t>
        <w:tab/>
        <w:br/>
        <w:tab/>
        <w:t xml:space="preserve"/>
        <w:tab/>
        <w:br/>
        <w:tab/>
        <w:t xml:space="preserve">наказателно дело № 20228003200723 по описа за 2022 година</w:t>
        <w:tab/>
        <w:br/>
        <w:tab/>
        <w:t xml:space="preserve"/>
        <w:tab/>
        <w:br/>
        <w:tab/>
        <w:t xml:space="preserve">Делото е предоставено за проучване и доклад на 28.09.2022 г.</w:t>
        <w:tab/>
        <w:br/>
        <w:tab/>
        <w:t xml:space="preserve"/>
        <w:tab/>
        <w:br/>
        <w:tab/>
        <w:t xml:space="preserve">Производството е образувано с правно основание по чл. 44 от НПК, по повод определение № 2822 от 23.09.2022 г. по ч. н.д. № 11762/ 2022 г., по описа на Софийски районен съд, с което е повдигнат спор за подсъдност със Софийски градски съд.</w:t>
        <w:tab/>
        <w:br/>
        <w:tab/>
        <w:t xml:space="preserve"/>
        <w:tab/>
        <w:br/>
        <w:tab/>
        <w:t xml:space="preserve">Прокурор Атанас Гебрев от Върховната касационна прокуратура излага писмено становище, че съдебното производство следва да бъде разгледано от Софийския градски съд, защото досъдебното производство е прието и се ръководи под надзора на Софийската градска прокуратура. </w:t>
        <w:tab/>
        <w:br/>
        <w:tab/>
        <w:t xml:space="preserve"/>
        <w:tab/>
        <w:br/>
        <w:tab/>
        <w:t xml:space="preserve">Върховният касационен съд, за да се произнесе, взе предвид следното:</w:t>
        <w:tab/>
        <w:br/>
        <w:tab/>
        <w:t xml:space="preserve"/>
        <w:tab/>
        <w:br/>
        <w:tab/>
        <w:t xml:space="preserve">Досъдебното производство е образувано по реда на чл. 212, ал. 2 от НПК на 01.06.2021 г. с първото действие по разследването – извършено при условията на неотложност претърсване и изземване на апартамент № * в гр. София, ул. „И., № 10. Софийската районна прокуратура е приела и регистрирала така започнатото д. п. № 143/ 2021 г. на ГДГП като прокурорска преписка № 13136/ 2021 г. при данни за извършено престъпление по чл. 281, ал. 2, т. 5 от НК. </w:t>
        <w:tab/>
        <w:br/>
        <w:tab/>
        <w:t xml:space="preserve"/>
        <w:tab/>
        <w:br/>
        <w:tab/>
        <w:t xml:space="preserve">Обвинение по този текст не е повдигано и няма привлечено лице като обвиняем.</w:t>
        <w:tab/>
        <w:br/>
        <w:tab/>
        <w:t xml:space="preserve"/>
        <w:tab/>
        <w:br/>
        <w:tab/>
        <w:t xml:space="preserve">Впоследствие, след проведени действия по разследването и предложение на наблюдаващия прокурор от районната прокуратура, с Постановление от 28.07.2021 г. (рег. № 1644/ 2021 г. от 29.07.2021, л. 106, т . І д. п.) прокурор К. Г. от Специализираната прокуратура приел делото по компетентност и под надзора на Специализираната прокуратура с данни за престъпление по чл. 321 от НК. Продължени били действия по разследването с разпити на свидетели, разпознавания и др.</w:t>
        <w:tab/>
        <w:br/>
        <w:tab/>
        <w:t xml:space="preserve"/>
        <w:tab/>
        <w:br/>
        <w:tab/>
        <w:t xml:space="preserve">Обвинение не е повдигано. </w:t>
        <w:tab/>
        <w:br/>
        <w:tab/>
        <w:t xml:space="preserve"/>
        <w:tab/>
        <w:br/>
        <w:tab/>
        <w:t xml:space="preserve">С §43 от ЗИДНПК, (обн., ДВ, бр. 32/ 2022 г., в сила от 27.07.2022 г.) специализираните съдилища и прокуратури в страната са закрити. Правомощията по висящите досъдебни производства се възлагат на окръжните прокуратури, на основание § 48 от закона. С Постановление от 29.08.2022 г. по пр. пр. № 16680/2022 г. (рег. на 30.08.2022г.) прокурор К. Г. от Софийската градска прокуратура е приел досъдебното производство № 143/ 21 по описа на РДГ-Аерогари при ГДГП по компетентност на СГП. С това постановление не е посочен друг състав на престъпление, което да се разследва, следователно – досъдебното производство продължава да се води за престъпления по чл. 321 и по чл. 281, ал. 2, т. 5 от НК, като по-тежкото от тях е подсъдно за разследване по новите законови правила от Софийската градска прокуратура. </w:t>
        <w:tab/>
        <w:br/>
        <w:tab/>
        <w:t xml:space="preserve"/>
        <w:tab/>
        <w:br/>
        <w:tab/>
        <w:t xml:space="preserve">При възникнала необходимост от претърсвания на помещения и автомобили в деловодството на Софийския градски съд наблюдаващият прокурор подал на 20.09.2022 г. около обед и към края на работния ден общо 20 искания по чл. 161 от НПК с подробно изложение за необходимостта от даване на предварително разрешение за извършване на процесуално-следствени действия. </w:t>
        <w:tab/>
        <w:br/>
        <w:tab/>
        <w:t xml:space="preserve"/>
        <w:tab/>
        <w:br/>
        <w:tab/>
        <w:t xml:space="preserve">С определение от 20.09.2022 г. по н. ч.д. № 3747/ 2022 г. съдия от Софийския градски съд, наказателно отделение, ХХV състав оставил без разглеждане постъпилото искане за претърсване като приел, че делото се води за престъпление по чл. 281, ал. 2, т. 5 във вр. с ал. 1 от НК и изпратил искането на Софийски районен съд. </w:t>
        <w:tab/>
        <w:br/>
        <w:tab/>
        <w:t xml:space="preserve"/>
        <w:tab/>
        <w:br/>
        <w:tab/>
        <w:t xml:space="preserve">С определение № 2822 от 23.09.2022 г. по ч. н.д. № 11773/ 2022 г. съдия от Софийския районен съд, СV състав приел, че не е компетентен и повдигнал спор за подсъдност. </w:t>
        <w:tab/>
        <w:br/>
        <w:tab/>
        <w:t xml:space="preserve"/>
        <w:tab/>
        <w:br/>
        <w:tab/>
        <w:t xml:space="preserve">Върховният касационен съд прие, че досъдебното производство е под надзора на Софийската градска прокуратура и по разследване за събиране на доказателства за извършени престъпления по чл. 321 от НК и по чл. 281, ал. 2, т. 5 във вр. с ал. 1 от НК. Първото от тях е подсъдно на Софийския градски съд, съгласно чл. 35, ал. 2 от НПК, а според чл. 38 от НПК делото за всички престъпления, подсъдни на различни съдилища, се разглежда от по-горния съд. Всичко това посочва Софийски градски съд като компетентен да се произнесе по направените от прокурор от СГП искания по чл. 161 от НПК. </w:t>
        <w:tab/>
        <w:br/>
        <w:tab/>
        <w:t xml:space="preserve"/>
        <w:tab/>
        <w:br/>
        <w:tab/>
        <w:t xml:space="preserve">Софийският градски съд с прекратителното определение не е имал правно основание да изпраща искането на СГП и досъдебното производство на районния съд и по този начин да препятства създадената от разследващите органи организация по планираните процесуално-следствени действия. Съдът е пренебрегнал обстоятелството, че единствените данни за правната квалификация на деянията, по които се води разследването, са посочените в постановленията за приемане на делото по чл. 212, ал. 3 от НПК (от 01.06.2021 г. на СРП) и за приемане по компетентност на разследването от по-горестоящата прокуратура (от 29.08.2021 г. на СП и от 30.08.2022 г. на СГП). Разследването не е приключило и делото не е внесено с обвинителен акт, за да се изисква от прокуратурата да съобрази подсъдността му с конкретно повдигнато обвинение спрямо конкретно обвиняемо лице. Ето защо за определяне на „съответния първоинстанционен съд“, според терминологията на чл. 161, ал. 1 от НПК, следва да се изхожда от посочения в постановление на прокуратурата текст на престъпления, по което се извършва разследването и се събират доказателства. Постъпилото искане на СГП по досъдебно производство под неин надзор следва да бъде разгледано от съответния първоинстанционен съд на по-тежкото разследвано престъпление, а именно – от Софийски градски съд, на когото делото следва да бъде върнато. </w:t>
        <w:tab/>
        <w:br/>
        <w:tab/>
        <w:t xml:space="preserve"/>
        <w:tab/>
        <w:br/>
        <w:tab/>
        <w:t xml:space="preserve">Дори и впоследствие правните квалификации да се претърпят промяна или да отпадне необходимостта от привличане на обвиняем за по-тежко престъпление (по чл. 321 от НК или друго, подсъдно на СГС), законосъобразността на издадените разрешения и родовата им подсъдност ще се разглеждат съобразно времето на тяхното постановяване. </w:t>
        <w:tab/>
        <w:br/>
        <w:tab/>
        <w:t xml:space="preserve"/>
        <w:tab/>
        <w:br/>
        <w:tab/>
        <w:t xml:space="preserve">Върховният касационен съд, Второ наказателно отделение, на основание чл. 44 от НПК </w:t>
        <w:tab/>
        <w:br/>
        <w:tab/>
        <w:t xml:space="preserve"/>
        <w:tab/>
        <w:br/>
        <w:tab/>
        <w:t xml:space="preserve">ОПРЕДЕЛИ:</w:t>
        <w:tab/>
        <w:br/>
        <w:tab/>
        <w:t xml:space="preserve"/>
        <w:tab/>
        <w:br/>
        <w:tab/>
        <w:t xml:space="preserve">ОТМЕНЯ определение от 20.09.2022 г. по ч. н.д. № 3747/ 2022 г. на Софийския градски съд, ХХV състав, с което е оставено без разглеждане искане на Софийска градска прокуратура за издаване на разрешение за претърсване и изземване на помещение в гр. София, жк :С. г., ул. П. с., № **А, вх. *, ет. *, ап. ** по д. п. № 143/ 2021 г. на РДГП-Аерогари (пр. пр. № 16680/ 2022 г. на СГП) и делото е прекратено и ИЗПРАЩА делото за разглеждане от същия съдебен състав.</w:t>
        <w:tab/>
        <w:br/>
        <w:tab/>
        <w:t xml:space="preserve"/>
        <w:tab/>
        <w:br/>
        <w:tab/>
        <w:t xml:space="preserve">Препис от определението да се изпрати на Софийския районен съд, СV състав, за сведение. </w:t>
        <w:tab/>
        <w:br/>
        <w:tab/>
        <w:t xml:space="preserve"/>
        <w:tab/>
        <w:br/>
        <w:tab/>
        <w:t xml:space="preserve">Определението не подлежи на обжалван.</w:t>
        <w:tab/>
        <w:br/>
        <w:tab/>
        <w:t xml:space="preserve"/>
        <w:tab/>
        <w:br/>
        <w:tab/>
        <w:t xml:space="preserve"> Председател:</w:t>
        <w:tab/>
        <w:br/>
        <w:tab/>
        <w:t xml:space="preserve"/>
        <w:tab/>
        <w:br/>
        <w:tab/>
        <w:t xml:space="preserve"> Членове:</w:t>
        <w:tab/>
        <w:br/>
        <w:tab/>
        <w:t xml:space="preserve"/>
        <w:tab/>
        <w:br/>
        <w:tab/>
        <w:t xml:space="preserve">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