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№315/23.09.2022 по гр. д. №4181/2021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№315</w:t>
        <w:tab/>
        <w:br/>
        <w:tab/>
        <w:t xml:space="preserve"/>
        <w:tab/>
        <w:br/>
        <w:tab/>
        <w:t xml:space="preserve"> гр. София, 23.09.2022г.</w:t>
        <w:tab/>
        <w:br/>
        <w:tab/>
        <w:t xml:space="preserve"/>
        <w:tab/>
        <w:br/>
        <w:tab/>
        <w:t xml:space="preserve">ВЪРХОВНИЯТ КАСАЦИОНЕН СЪД, Трето гражданско отделение, в закрито съдебно заседание през две хиляди двадесет и втора година, в състав: </w:t>
        <w:tab/>
        <w:br/>
        <w:tab/>
        <w:t xml:space="preserve"/>
        <w:tab/>
        <w:br/>
        <w:tab/>
        <w:t xml:space="preserve"> ПРЕДСЕДАТЕЛ: МАРИЯ ИВАНОВА</w:t>
        <w:tab/>
        <w:br/>
        <w:tab/>
        <w:t xml:space="preserve"/>
        <w:tab/>
        <w:br/>
        <w:tab/>
        <w:t xml:space="preserve"> ЧЛЕНОВЕ: ЖИВА ДЕКОВА</w:t>
        <w:tab/>
        <w:br/>
        <w:tab/>
        <w:t xml:space="preserve"/>
        <w:tab/>
        <w:br/>
        <w:tab/>
        <w:t xml:space="preserve"> ТАНЯ ОРЕШАРОВА</w:t>
        <w:tab/>
        <w:br/>
        <w:tab/>
        <w:t xml:space="preserve"/>
        <w:tab/>
        <w:br/>
        <w:tab/>
        <w:t xml:space="preserve">като разгледа докладваното от съдия Орешарова гр. д№ 4181 по описа на ВКС за 2021год., за да се произнесе, взе предвид следното:</w:t>
        <w:tab/>
        <w:br/>
        <w:tab/>
        <w:t xml:space="preserve"/>
        <w:tab/>
        <w:br/>
        <w:tab/>
        <w:t xml:space="preserve">Производството е образувано по частна жалба /озаглавена частна касационна жалба/ с вх.№6718/05.08.2022год. на С. О. Т. срещу определение №589 от 27.06.2022г. по гр. дело №4181/2021 год. на Върховния касационен съд, III г. о., с което по реда на чл. 288 ГПК не е допуснато касационно обжалване на въззивно решение № 34 от 09.06.2021 г., постановено по гр. д. № 287/2021 по описа на Окръжен съд – Хасково.</w:t>
        <w:tab/>
        <w:br/>
        <w:tab/>
        <w:t xml:space="preserve"/>
        <w:tab/>
        <w:br/>
        <w:tab/>
        <w:t xml:space="preserve">Жалбоподателят излага доводи за неправилност на определението.</w:t>
        <w:tab/>
        <w:br/>
        <w:tab/>
        <w:t xml:space="preserve"/>
        <w:tab/>
        <w:br/>
        <w:tab/>
        <w:t xml:space="preserve">Частната жалба следва да бъде върната като недопустима, тъй като определението, срещу което е подадена, не подлежи на обжалване. Съобразно разпоредбата на чл. 274, ал. 2, изр. второ ГПК на обжалване пред друг тричленен състав на ВКС подлежат само определенията, постановени от тричленен състав на ВКС, които преграждат по-нататъшното развитие на делото, както и тези, за които това е посочено изрично в закона. С постановеното определение №589 от 27.06.2022г. по гр. дело №4181/2021 год. на Върховния касационен съд, III г. о., по реда на чл. 288 ГПК не е допуснато касационно обжалване на въззивно решение № 34 от 09.06.2021 г., постановено по гр. д. №287/2021 по описа на Окръжен съд – Хасково поради това, че не са налице предпоставките на чл. 280, ал. 1 и ал. 2 ГПК. С определението по чл. 288 ГПК Върховният касационен съд, като преценява дали повдигнатите правни въпроси обуславят обжалваното определение и имат значение за уеднаквяването на съдебната практика и развитието на правото, както и дали решението е вероятно нищожно, недопустимо или очевидно неправилно, извършва подбора на касационните жалби, които да бъдат допуснати до разглеждане. Ако разглеждането на касационната жалба бъде допуснато, съдът я разглежда по същество, а ако то не бъде допуснато, обжалваното определение влиза в сила, а възможността за инстанционен контрол е изчерпана. От друга страна, обжалване на определението по чл. 288 ГПК пред друг тричленен състав на ВКС не е изрично предвидено в ГПК. Поради изложеното следва да се приеме, че не са налице хипотезите на чл. 274, ал. 1 ГПК.</w:t>
        <w:tab/>
        <w:br/>
        <w:tab/>
        <w:t xml:space="preserve"/>
        <w:tab/>
        <w:br/>
        <w:tab/>
        <w:t xml:space="preserve">По изложените съображения, Върховният касационен съд, състав на ІII г. о.</w:t>
        <w:tab/>
        <w:br/>
        <w:tab/>
        <w:t xml:space="preserve"/>
        <w:tab/>
        <w:br/>
        <w:tab/>
        <w:t xml:space="preserve"> О П Р Е Д Е Л И :</w:t>
        <w:tab/>
        <w:br/>
        <w:tab/>
        <w:t xml:space="preserve"/>
        <w:tab/>
        <w:br/>
        <w:tab/>
        <w:t xml:space="preserve">ВРЪЩА частна касационна жалба с вх.№6718/05.08.2022год. от С. О. Т. срещу определение №589 от 27.06.2022г. по гр. дело №4181/2021 год. на Върховния касационен съд, III г. о., с което по реда на чл. 288 ГПК не е допуснато касационно обжалване на въззивно решение № 34 от 09.06.2021 г., постановено по гр. д. № 287/2021 по описа на Окръжен съд – Хасково.</w:t>
        <w:tab/>
        <w:br/>
        <w:tab/>
        <w:t xml:space="preserve"/>
        <w:tab/>
        <w:br/>
        <w:tab/>
        <w:t xml:space="preserve">Определението може да се обжалва с частна жалба в едноседмичен срок от съобщението пред друг състав на ВКС.</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