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№651/04.11.2024 по гр. д. №2738/2023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2738 от 2023 г. на ВКС на РБ, ГК, първо отделение</w:t>
        <w:tab/>
        <w:br/>
        <w:tab/>
        <w:t xml:space="preserve"/>
        <w:tab/>
        <w:br/>
        <w:tab/>
        <w:t xml:space="preserve"/>
        <w:tab/>
        <w:br/>
        <w:tab/>
        <w:t xml:space="preserve">№ 651</w:t>
        <w:tab/>
        <w:br/>
        <w:tab/>
        <w:t xml:space="preserve"/>
        <w:tab/>
        <w:br/>
        <w:tab/>
        <w:t xml:space="preserve">гр.София, 04.11.2024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двадесет и трети октомври две хиляди двадесет и четвърта година в състав: </w:t>
        <w:tab/>
        <w:br/>
        <w:tab/>
        <w:t xml:space="preserve"/>
        <w:tab/>
        <w:br/>
        <w:tab/>
        <w:t xml:space="preserve"> ПРЕДСЕДАТЕЛ: ДИЯНА ЦЕНЕВА </w:t>
        <w:tab/>
        <w:br/>
        <w:tab/>
        <w:t xml:space="preserve"/>
        <w:tab/>
        <w:br/>
        <w:tab/>
        <w:t xml:space="preserve"> ЧЛЕНОВЕ: ТЕОДОРА ГРОЗДЕВА</w:t>
        <w:tab/>
        <w:br/>
        <w:tab/>
        <w:t xml:space="preserve"/>
        <w:tab/>
        <w:br/>
        <w:tab/>
        <w:t xml:space="preserve"> СОНЯ НАЙДЕНОВА</w:t>
        <w:tab/>
        <w:br/>
        <w:tab/>
        <w:t xml:space="preserve"/>
        <w:tab/>
        <w:br/>
        <w:tab/>
        <w:t xml:space="preserve">при участието на секретаря Цветелина Пецева, като взе предвид докладваното от съдия Т. Гроздева гр. д. № 2738 от 2023 г., за да се произнесе, взе предвид следното: </w:t>
        <w:tab/>
        <w:br/>
        <w:tab/>
        <w:t xml:space="preserve"/>
        <w:tab/>
        <w:br/>
        <w:tab/>
        <w:t xml:space="preserve">Производството е по реда на чл.303 и сл. ГПК.</w:t>
        <w:tab/>
        <w:br/>
        <w:tab/>
        <w:t xml:space="preserve"/>
        <w:tab/>
        <w:br/>
        <w:tab/>
        <w:t xml:space="preserve">Образувано е по подадена от А. Т. Ч. /един от наследниците на починалия през 2010 г. ответник по делото Т. Е. Т./ молба за отмяна на основание чл.303, ал.1, т.1 ГПК на влязло в сила решение № 181 от 16.07.2008 г. по гр. д.№ 506 от 2007 г. на Пернишкия окръжен съд, гражданска колегия /недопуснато до касационно обжалване с определение № 202 от 16.03.2009 г. по гр. д.№ 251 от 2009 г. на Върховния касационен съд, първо г. о./ в частта му, с която е оставено в сила решение № 81 от 25.06.2004 г. по гр. д.№ 179 от 2000 г. на Радомирския районен съд за уважаване на предявения от И. Н. С. против Б. С. Т., Т. Е. Т., Р. М. Т., Н. М. С., С. С. В., В. С. Л., В. С. М. и Т. С. С. иск с правно основание чл.14, ал.4 ЗСПЗЗ за признаване за установено спрямо ответниците, че наследниците на Н. С. С., починал през 1977 г., са били собственици към момента на внасянето в ТКЗС по наследство, останало от Н. С., на нива с площ от 0,500 дка, находяща се в землището на [населено място], [община], област П., местността „Г.“, с граници: от изток - собствен имот, от запад - наследници на Н. С. Я., от север - О. и Д. Б. и от юг - С. И. А. и парцел XIV по регулационния план на селото на наследници на Д. В. К.. </w:t>
        <w:tab/>
        <w:br/>
        <w:tab/>
        <w:t xml:space="preserve"/>
        <w:tab/>
        <w:br/>
        <w:tab/>
        <w:t xml:space="preserve">Молителката твърди, че на 25.02.2021 г., след влизане в с сила на решението, й е станало известно, че за местността, в която се намира процесния имот, има изготвени стари аерофотоснимки от 1940 г. и 1941 г., извадки от аерофилм № 32 от 1967 г., изработен във ВФ 24 430- Троян, находящи се във Военно-географска служба - Военно формирование 24 430 в гр.Троян. От тях можело да се установи точното местоположение на имота. Снимките се съхранявали във Военен архив и до 25.02.2021 г. не са представлявали публична информация.</w:t>
        <w:tab/>
        <w:br/>
        <w:tab/>
        <w:t xml:space="preserve"/>
        <w:tab/>
        <w:br/>
        <w:tab/>
        <w:t xml:space="preserve">Ответниците по молбата за отмяна С. И. А. и А. И. Н. /наследници на починалия през 2006 г. ищец по делото И. Н. С./ не вземат становище.</w:t>
        <w:tab/>
        <w:br/>
        <w:tab/>
        <w:t xml:space="preserve"/>
        <w:tab/>
        <w:br/>
        <w:tab/>
        <w:t xml:space="preserve">Останалите ответници по молбата за отмяна - ответниците по иска Б. С. Т., Р. М. Т. и Н. М. С., И. Т. Т. /един от двамата наследници на починалия на 10.08.2010 г. ответник по делото Т. Е. Т., наред с молителката А. Т. Ч./, И. И. П. и А. И. Т. /двамата наследници на починалата на 26.02.2012 г. ответница по делото С. С. В./, Ю. Р. Н. и Е. Р. М. /двамата наследници на починалата на 28.10.2013 г. ответница по делото В. С. Л./, В. С. М. и К. С. А. /двамата наследници на починалата на 24.09.2023 г. ответница по делото В. С. М./ и Д. С. Х. и П. С. П. /двамата наследници на починалата на 24.11.2023 г. ответница по делото Т. С. С./ също не вземат становище по нея.</w:t>
        <w:tab/>
        <w:br/>
        <w:tab/>
        <w:t xml:space="preserve"/>
        <w:tab/>
        <w:br/>
        <w:tab/>
        <w:t xml:space="preserve">След като взе предвид събраните по делото доказателства и становищата на страните, Върховният касационен съд, състав на първо отделение на Гражданска колегия приема следното: Съгласно разясненията, дадени в мотивите на т.13 от Тълкувателно решение № 7 от 31.07.2017 г. по тълк. д.№ 7 от 2014 г. на ОСГТК на ВКС, когато първоинстанционното решение е обжалвано и по гражданския спор се е произнесъл въззивният съд, на отмяна по реда на чл.303 и сл. ГПК подлежи влязлото в сила въззивно решение, а не това на първоинстанционния съд. Поради това настоящият съдебен състав приема, че предмет на молбата за отмяна в настоящото производство е постановеното от въззивния съд решение № 181 от 16.07.2008 г. по гр. д.№ 506 от 2007 г. на Пернишкия окръжен съд, гражданска колегия, а не посоченото в молбата за отмяна първоинстанционно решение на Радомирския районен съд.</w:t>
        <w:tab/>
        <w:br/>
        <w:tab/>
        <w:t xml:space="preserve"/>
        <w:tab/>
        <w:br/>
        <w:tab/>
        <w:t xml:space="preserve">Съгласно разпоредбата на чл.303, ал.1, т.1 ГПК, основание за отмяна на влязло в сила съдебно решение са онези нови обстоятелства или нови писмени доказателства от съществено значение за делото, които не са могли да бъдат известни на страната при решаването му или с които страната не е могла да се снабди своевременно.</w:t>
        <w:tab/>
        <w:br/>
        <w:tab/>
        <w:t xml:space="preserve"/>
        <w:tab/>
        <w:br/>
        <w:tab/>
        <w:t xml:space="preserve">В разглеждания случай представените към молбата за отмяна аерофотоснимки от 1940 г. и 1941 г., извадки от аерофилм № 32 от 1967 г., са ново доказателство, тъй като не са били представени и приети като доказателство по делото при неговото инстанционно разглеждане. Те не са били известни и на вещите лица, дали заключения по делото. Наследодателят на молителката Т. Т., който е бил страна по делото, не е могъл да се снабди с тези аерофотоснимки своевременно /преди приключване на инстанционното разглеждане на делото/, дори и при проявена от негова страна добросъвестност, тъй като не е знаел за съществуването им, а Военният архив, в който те са се намирали, не е бил публичен. Същевременно, аерофотоснимките са от съществено значение за правилното решаване на спора по делото, по което е постановено влязлото в сила решение, чиято отмяна се иска, тъй като, видно от представените комбинирана скица и обяснителна записка към нея, те касаят процесния имот: от тях биха могли да се установят местонахождението и точните граници на процесния имот към момента на внасянето му в ТКЗС, а по делото същественият спорен въпрос между страните е бил именно този - какви са били точните граници на имота, притежаван преди внасяне в ТКЗС от наследодателя на ищците Н. С. С., и дали този имот се припокрива и в каква степен с имота, притежаван от наследодателката на ответниците Н. С. Я. и признат за възстановяване на нейните наследници със съдебното решение по иска по чл.11, ал.2 ЗСПЗЗ /решение № 117 от 03.05.2000 г. по гр. д.№ 428 от 1999 г. на Радомирския районен съд/.</w:t>
        <w:tab/>
        <w:br/>
        <w:tab/>
        <w:t xml:space="preserve"/>
        <w:tab/>
        <w:br/>
        <w:tab/>
        <w:t xml:space="preserve">Предвид на гореизложеното настоящият състав на ВКС приема, че представените към молбата за отмяна аерофотоснимки представляват нови писмени доказателства от съществено значение за делото по смисъла на чл.303, ал.1, т.1 от ГПК, което е основание за отмяна на влязлото в сила решение на Пернишкия окръжен съд. Поради това подадената молба за отмяна следва да бъде уважена.</w:t>
        <w:tab/>
        <w:br/>
        <w:tab/>
        <w:t xml:space="preserve"/>
        <w:tab/>
        <w:br/>
        <w:tab/>
        <w:t xml:space="preserve">Съгласно приетото в т.13 от Тълкувателно решение № 7 от 31.07.2017 г. по тълк. д.№ 7 от 2014 г. на ОСГТК на ВКС, след отмяната на решението делото следва да бъде върнато за ново разглеждане от друг състав на въззивния съд, в случая Пернишкия окръжен съд. Новото разглеждане на делото следва да започне от фазата на събиране на доказателства, като следва да се приемат като доказателства по делото представените аерофотоснимки и се даде възможност на ищците да заявят становище по тези снимки. Следва и служебно да се постави допълнителна задача на съдебно-техническата експертиза или да се назначи нова експертиза със задача, след като провери действалите /старите/ и сега действащи за местността, в която се намира процесният имот, кадастрални и регулационни планове, КВС и кадастрална карта, както и новопредставените аерофотоснимки и вземе предвид събраните по делото гласни доказателства, да изготви скица, в която да обозначи с букви или цифри точните граници на имотите, притежавани до внасянето им в ТКЗС от наследодателя на ищците Н. С. С. и от наследодателката на ответниците Н. С. Я.. Вещото лице следва да посочи и каква е площта на двата имота и част от кои имоти по действащия регулационен план и кадастрална карта представляват сега бившите имоти на Н. С. и Н. Я..</w:t>
        <w:tab/>
        <w:br/>
        <w:tab/>
        <w:t xml:space="preserve"/>
        <w:tab/>
        <w:br/>
        <w:tab/>
        <w:t xml:space="preserve">След събиране на горепосочените доказателства съдът следва да се произнесе по съществото на спора, като в диспозитива на решението си следва да посочи точно за кой имот се произнася, като препрати към скицата на вещо лице, която да приподпише като неразделна част от решението му.</w:t>
        <w:tab/>
        <w:br/>
        <w:tab/>
        <w:t xml:space="preserve"/>
        <w:tab/>
        <w:br/>
        <w:tab/>
        <w:t xml:space="preserve">Воден от горното, Върховният касационен съд, състав на първо отделение на Гражданска колегия</w:t>
        <w:tab/>
        <w:br/>
        <w:tab/>
        <w:t xml:space="preserve"/>
        <w:tab/>
        <w:br/>
        <w:tab/>
        <w:t xml:space="preserve"> Р Е Ш И : </w:t>
        <w:tab/>
        <w:br/>
        <w:tab/>
        <w:t xml:space="preserve"/>
        <w:tab/>
        <w:br/>
        <w:tab/>
        <w:t xml:space="preserve"> ОТМЕНЯ на основание чл.303, ал.1, т.1 ГПК влязлото в сила решение № 181 от 16.07.2008 г. по гр. д.№ 506 от 2007 г. на Пернишкия окръжен съд, гражданска колегия /недопуснато до касационно обжалване с определение № 202 от 16.03.2009 г. по гр. д.№ 251 от 2009 г. на Върховния касационенн съд, първо г. о./ В ЧАСТТА МУ, с която е оставено в сила решение № 81 от 25.06.2004 г. по гр. д.№ 179 от 2000 г. на Радомирския районен съд за уважаване на предявения от И. Н. С. против Б. С. Т., Т. Е. Т., Р. М. Т., Н. М. С., С. С. В., В. С. Л., В. С. М. и Т. С. С. иск с правно основание чл.14, ал.4 ЗСПЗЗ за признаване за установено спрямо ответниците, че наследниците на Н. С. С., починал през 1977 г., са били собственици към момента на внасянето в ТКЗС по наследство, останало от Н. С., на следния недвижим имот: НИВА с площ от 0,500 дка, находяща се в землището на [населено място], [община], обл.П., местността „Г.“, с граници: от изток - собствен имот, от запад - наследници на Н. С. Я., от север - О. и Д. Б. и от юг - С. И. А. и парцел XIV по регулационния план на селото на наследници на Д. В. К..</w:t>
        <w:tab/>
        <w:br/>
        <w:tab/>
        <w:t xml:space="preserve"/>
        <w:tab/>
        <w:br/>
        <w:tab/>
        <w:t xml:space="preserve"> ВРЪЩА делото В ОТМЕНЕНАТА ЧАСТ за ново разглеждане от друг състав на Пернишкия окръжен съд.</w:t>
        <w:tab/>
        <w:br/>
        <w:tab/>
        <w:t xml:space="preserve"/>
        <w:tab/>
        <w:br/>
        <w:tab/>
        <w:t xml:space="preserve"> Решението е окончателно и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