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№7376/03.06.2010 по адм. д. №14297/2009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 във връзка с чл. 160, ал. 6 от Данъчно-осигурителния процесуален кодекс (ДОПК) във връзка с чл. 211и от Закона за митниците (ЗМ). </w:t>
        <w:tab/>
        <w:br/>
        <w:tab/>
        <w:t xml:space="preserve">Образувано е по касационната жалба на Директора на Агенция "Митници" и на Началника на М. Б., срещу Решение № 990 от 18.09.2009 год., постановено по адм. дело № 758/2009 год. по описа на Административен съд - Бургас, първи състав, с което е отменено постановление за принудително събиране на публични държавни вземания (ППСПДВ) № 3/2009 год., издадено от началника на Митница - Бургас, потвърдено мълчаливо от Директора на Регионалната митническа дирекция - Бургас. </w:t>
        <w:tab/>
        <w:br/>
        <w:tab/>
        <w:t xml:space="preserve">В касационната жалба се навеждат доводи за неправилност на решението поради допуснати нарушения на материалния закон и съществени нарушения на съдопроизводствените правила, както и поради факта, че същото е немотивирано. Касаторът моли да бъде отменено обжалваното решение и постановяване на ново, с което да се отхвърли жалбата срещу ППСПДВ, както и присъждане на юрисконсултско възнаграждение. </w:t>
        <w:tab/>
        <w:br/>
        <w:tab/>
        <w:t xml:space="preserve">Ответникът по касационната жалба - "Пристанище-Бургас" ЕАД - гр. Б., редовно призован за съдебно заседание, не е изпратил представител и не е изразил становище по касационната жалба. </w:t>
        <w:tab/>
        <w:br/>
        <w:tab/>
        <w:t xml:space="preserve">Заинтересованата страна директор на Дирекция "Обжалване и управление на изпълнението" - гр. Б., при Централното управление на Националната агенция за приходите, редовно призован за съдебно заседание, не се е явил и не е представил становище по касационната жалба. </w:t>
        <w:tab/>
        <w:br/>
        <w:tab/>
        <w:t xml:space="preserve">Представителят на Върховната административна прокуратура, изразява становище за неоснователност на касационната жалба. 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 ал. 1от АПК и след служебна проверка за допустимостта, валидността и съответствието на решението с материалния закон по реда на чл. 218 ал. 2 от АПК, приема касационната жалба за процесуално допустима като подадена в срока по чл. 211 от АПК, а по същество за неоснователна. </w:t>
        <w:tab/>
        <w:br/>
        <w:tab/>
        <w:t xml:space="preserve">За да отмени митническия акт на Митница - Бургас, Административният съд се е позовал на приетата по делото и неоспорена от страните експертиза, според която винаги има несъответствие между двата вида измерване на теглото на товара - по газенето на кораба "драфт сървей" и на жп кантар, като в международната практика в корабоплаването се приемат за нормални разликите в рамките на +/-0, 5% от товароносимостта на кораба. В случая констатираната разлика в по-малко в размер на 19950 кг. е в границите на допустимото. Изложеното е дало основание на решаващия съдебен състав да приеме, че тази разлика се дължи на естеството на стоката, а не на лошо съхранение от страна на "Пристанище-Бургас" ЕАД или на посегателство, поради което не е налице установена липса по смисъла на чл. 114, ал. 1 от ППЗМ. В случая според БАС са налице доказателства за "друго" по смисъла на чл. 12, ал. 2 от ЗДДС във връзка с чл. 56, т. 16 от ЗДДС и чл. 823, ал. 1 от ППЗМ и за констатираната от митническите органи разлика между обявеното количество стока, оставена за съхранение, и тази, която е била експедирана, не следва да се начислява данък върху добавената стойност. </w:t>
        <w:tab/>
        <w:br/>
        <w:tab/>
        <w:t xml:space="preserve">Така постановеното решение е правилно и законосъобразно. </w:t>
        <w:tab/>
        <w:br/>
        <w:tab/>
        <w:t xml:space="preserve">От фактическа страна е установено, че на 11.05.2008 год. в пристанище Бургас е манифестирана в МП "Пристанище-Център" с митнически манифест № 112/11.05.2008 год. стока, въведена в пристанището с м/к "Славутич 16", представляваща 3120000 аглоруда насипно, и стоката е приета на временен склад с титуляр "Пристанище-Бургас" ЕАД. Впоследствие е експедирана, като след натоварването й на жп вагони и претеглянето й е установено окончателно количество в размер на 3100050 кг, за което е дадено направление "Транзит в страната". Разликата между разтовареното и експедираното количество е в по-малко с 19950 килограма. Според мотивите, изложени в обжалвания административен акт, това са липси по смисъла на чл. 114, ал. 1 от ППЗМ във връзка с чл. 56 от ЗДДС (в сила от 01.01.2007 год.), за които търговецът, получил разрешение за управление на временен склад, в случая "Пристанище-Бургас" ЕАД - гр. Б., дължи на основание чл. 232, ал. 1 от МК, чл. 211, 211а и чл. 212, ал. 2 от ЗМ публични държавни вземания в размер на 729, 95 лева, представляващи ДДС, като са начислени и лихви за забава. </w:t>
        <w:tab/>
        <w:br/>
        <w:tab/>
        <w:t xml:space="preserve">Според заключението на вещото лице по назначената и приета от съда съдебно-техническа експертиза по делото винаги има несъответствие в резултатите от двата вида измерване - по газенето на кораба и по тегленето на кантар. Международна практика в корабоплаването е да се приема, че е допустима разлика в резултатите от +/-0, 5% от товароносимостта на кораба, за която в случая няма доказателства, но при всички случаи е равна или по-голяма от товара. Установената разлика, изчислена спрямо теглото на стоката по документи за натоварване - </w:t>
        <w:tab/>
        <w:br/>
        <w:tab/>
        <w:t xml:space="preserve">19950 килограма, според вещото лице може да се приеме за нормална. </w:t>
        <w:tab/>
        <w:br/>
        <w:tab/>
        <w:t xml:space="preserve">По изложените съображения касационната инстанция намира, че съдебното решение като правилно следва да бъде оставено в сила. </w:t>
        <w:tab/>
        <w:br/>
        <w:tab/>
        <w:t xml:space="preserve">Воден от горното и на основание чл. 221, ал. 2 от АПК, Върховният административен съд - Първо отделение,РЕШИ:ОСТАВЯ В СИЛА </w:t>
        <w:tab/>
        <w:br/>
        <w:tab/>
        <w:t xml:space="preserve">Решение № 990 от 18.09.2009 год., постановено по адм. дело № 758/2009 год. по описа на Административен съд - Бургас, първи състав.РЕШЕНИЕТОне подлежи на обжалване.Вярно с оригинала,ПРЕДСЕДАТЕЛ:/п/ З. Ш.секретар:ЧЛЕНОВЕ:/п/ М. З./п/ Е. М.Е.М.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