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№4160/26.03.2013 по адм. д. №14375/2012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237 вр. с чл. 239, т. 1 Административнопроцесуалния кодекс / АПК/. </w:t>
        <w:tab/>
        <w:br/>
        <w:tab/>
        <w:t xml:space="preserve">От "Мраз" АД, представлявано от изпълнителния директор С. К. гр. С. е подадено искане за отмяна влязлото в сила решение № 2307 от 13.05.2011 г постановено по адм. д. № 2683/2010 г. на Административен съд - София - град, 28 състав по реда на чл. 237 , вр. с чл. 239, т. 1 АПК. </w:t>
        <w:tab/>
        <w:br/>
        <w:tab/>
        <w:t xml:space="preserve">Ответникът ДНСК гр. С. чрез процесуалния си представител изразява становище за неоснователност на искането. </w:t>
        <w:tab/>
        <w:br/>
        <w:tab/>
        <w:t xml:space="preserve">Ответникът СД"Александър - експрот - импорт - Добринов и Сие" гр. С. не изразява становище. </w:t>
        <w:tab/>
        <w:br/>
        <w:tab/>
        <w:t xml:space="preserve">Върховният административен съд, тричленен състав, второ отделение намира искането за отмяна за процесуално допустима като подадено в срока по чл. 240, ал. 2 АПК, а разгледано по същество за основателно. </w:t>
        <w:tab/>
        <w:br/>
        <w:tab/>
        <w:t xml:space="preserve">С решението, чиято отмяна е поискана, съдът е отхвърлил оспорването на дружеството срещу заповед № РД - 14-16 от 17.02.2010 г. на заместник началника на ДНСК гр. С. като неоснователно. </w:t>
        <w:tab/>
        <w:br/>
        <w:tab/>
        <w:t xml:space="preserve">С искането за отмяна са представени писмени доказателства - заповед № РД- 17-118/28.06.1991 г. на министъра на индрустията и търговията и услугите, ликвидационен протокол от 18.10.1991 г. писмо изх- № 017/02.03.2011 г. до директора на Институт по хладилна и климатична техника, писмо № 58/05.07.2012 г. до изпълнителнителния директор на дружеството - искател, примо - предавателен протокол от 06.07.2012 г., от съдържанието на които се установява, че при прекратяване и преобразуване на фирмата "Климатична техника" с нови девет акционерни фирми, както при разделяне на имуществото на прекратенато дружество, техническата документация имаща правно значенеие на изхода на делото е останала при трето лице - " Интитут по хладилна и климатична техника" като архитектурния проект за процесния обект, представен и приет по делото е останал в държане от сочения институт. Тези писмените доказателства са предадени едва на 06. 07.2012 г. видно от приемо - предавателния протокол при извършена инвентрацизация и предадени на искателя, който е направил своевременно искане на 02.03.2011 г. за предоставянето на сочената документация.Така сочените писменни доказателства са от съществено значение за делото, свързани със законността на сторежа, предмет на заповедта за премахването му. </w:t>
        <w:tab/>
        <w:br/>
        <w:tab/>
        <w:t xml:space="preserve">Разпоредбата на чл. 239, ал. 1, т. 1 от АПК допуска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Такива нови обстоятелства, подкрепени с писмени доказателстви - приложени по делото и обсъдени по-горе, имат съществено значение за спора. Настоящият състав намира, че искателят в настоящето производство, не е могъл да се снабди с тези доказателства по време на разглеждането на спора, въпреки че е положил дължимата се грижа за водене на процеса. </w:t>
        <w:tab/>
        <w:br/>
        <w:tab/>
        <w:t xml:space="preserve">Поради това искането за отмяна на посоченото основание е основателна и решение№ 2307/13.05.2011г. по адм. д.№ 2683/2010 г. на Административен съд - София - град , 38 състав следва да бъде отменено, като същото се върне за ново разглеждане от друг тричленен състав на същия съд. </w:t>
        <w:tab/>
        <w:br/>
        <w:tab/>
        <w:t xml:space="preserve">Воден от горното и на основание чл. 244, ал. 2 от АПК, Върховният административен съд, петчленен съставРЕШИ: </w:t>
        <w:tab/>
        <w:br/>
        <w:tab/>
        <w:t xml:space="preserve">ОТМЕНЯ решение № 2307 / 13.05.2011 г. постановено по адм. дело № 2683/2010 г. година на Административен съд-София - град, второ отделение, 38 състав </w:t>
        <w:tab/>
        <w:br/>
        <w:tab/>
        <w:t xml:space="preserve">ВРЪЩА делото за ново разглеждане от друг тричленен състав на същия съд.РЕШЕНИЕТО не подлежи на обжалване.Вярно с оригинала,ПРЕДСЕДАТЕЛ:/п/ Д. Й.секретар:ЧЛЕНОВЕ:/п/ С. Н./п/ Г. К.Д.Й.</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