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№1500/03.12.2020 по адм. д. №5326/2019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Д.С, приподписана от адв. П.П, срещу Решение № 9 от 28.02.2019 г., постановено по адм. д. № 516 по описа на Административен съд – Русе (АС – Русе) за 2018 г. и касационна жалба срещу Решение № 19 от 05.03.2019 г., постановено по същото дело. С първото обжалвано съдебно решение са отхвърлени предявените от настоящия касационен жалбоподател обективно съединени искове срещу Областна дирекция на Министерство на вътрешните работи (ОД на МВР) – Русе за присъждане на обезщетение за претърпени имуществени вреди под формата на пропуснати ползи в размер на 30000, 00 лв., причинени от непредоставяне на издадено на Стоянов свидетелство за управление на моторно превозно средство (СУМПС) и обезщетение за претърпени неимуществени вреди в размер на 5000, 00 лв., изразяващи се в причинено неудобство лично за Стоянов и за семейството му, както и създадени затруднения при осъществяване на професионалната дейност на лицето поради невъзможността да управлява МПС заради липсата на СУМПС. С Решение № 19 от 05.03.2019 г. съдът е допуснал поправка на очевидна фактическа грешка в Решение № 9 от 28.02.2019 г. като на стр. 5 от решението заличава текста преди диспозитива, който започва с думите „С оглед изхода на спора…“ и завършва с думите „Наредба за заплащането на правната помощ“. </w:t>
        <w:tab/>
        <w:br/>
        <w:tab/>
        <w:t xml:space="preserve">В касационната жалба срещу Решение № 9 от 28.02.2019 г. се твърди, че то е неправилно като постановено в нарушение на материалния закон и при допуснати съществени нарушения на съдопроизводствените правила. Според касационния жалбоподател съдът неточно е приложил чл. 159, ал. 2 от Закон за движение по пътищата (ЗДвП) като произволно е тълкувал закона. Наред с това, изводите му почиват на предположения, а не са направени на основание установени безспорни факти. Те не кореспондират и на елементарната логика. По изложените в касационната жалба съображения се иска отмяната на обжалваното съдебно решение и присъждане на реципрочно обезщетение. В касационната жалба срещу Решение № 19 от 05.03.2019 г. се изразява становище, че при постановяване на акта, съдът игнорирал волята на законодателя, изразена в чл. 247 и сл. от ГПК (Г. П. К) (ГПК), тъй като той бил резултат от закрито, а не от открито съдебно заседание. </w:t>
        <w:tab/>
        <w:br/>
        <w:tab/>
        <w:t xml:space="preserve">В съдебното заседание пред настоящия съд касационният жалбоподател не се явява и не се представлява. Представил е „писмено пледиране“ и „искане“ с характер на писмени бележки. Претендира сторените по делото разноски. </w:t>
        <w:tab/>
        <w:br/>
        <w:tab/>
        <w:t xml:space="preserve">Ответникът ОД на МВР – Русе оспорва касационните жалби в два представени по делото писмени отговора. 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обжалваните решения на наведените касационни основания съгласно разпоредбата на чл. 218, ал. 1 АПК и след служебна проверка за валидността, допустимостта и съответствието им с материалния закон по реда на чл. 218, ал. 2 АПК, приема следното: </w:t>
        <w:tab/>
        <w:br/>
        <w:tab/>
        <w:t xml:space="preserve">Касационните жалби са процесуално допустими като подадени от надлежна страна и в срок. </w:t>
        <w:tab/>
        <w:br/>
        <w:tab/>
        <w:t xml:space="preserve">Разгледани по същество, касационните жалби са неоснователни. </w:t>
        <w:tab/>
        <w:br/>
        <w:tab/>
        <w:t xml:space="preserve">За да постанови Решение № 9 от 28.02.2019 г., първоинстанционният съд, при безспорна фактическа обстановка, е приел, че претенциите на Стоянов са за присъждане на обезщетения за претърпени имуществени и неимуществени вреди във връзка с „…извършено от ответника действие – фактически отказ да бъде предоставено СУМПС на водача, за който е издадено“. Направил извод за допустимост и неоснователност на исковите претенции. Съобразил, че Стоянов не е оспорил твърдението на ОД на МВР – Русе, че има неплатени глоби, а изявлението на адвоката му било в смисъл, че не може да ангажира твърдение по този въпрос. Не възприел тезата на настоящия касационен жалбоподател, че чл. 159, ал. 2 ЗДвП урежда само забрана за издаване на СУМПС или негов дубликат, но не касае връчването на вече издадено свидетелство. Анализирал разпоредбата и направил извод, че същата е приложима, доколкото законът цели да ограничи възможността въобще за управление на МПС от водачи, които не са заплатили дължимите глоби. В този смисъл направил извод, че в конкретния случай макар да е налице издадено СУМПС на Стоянов, при наличието на неплатени глоби, което не се оспорвало, а се установявало от представените по делото доказателства, то същото не може да му бъде предоставено до момента, в който същият не ги заплати. По тези причини съдът приел, че действията на администрацията не са в противоречие със закона, тоест не са незаконосъобразни. В допълнение се аргументирал, че по делото не е доказано наличието на претърпени реални вреди от Стоянов, тъй като доказателства за установяването им не били ангажирани. По тези съображения съдът отхвърлил исковете. </w:t>
        <w:tab/>
        <w:br/>
        <w:tab/>
        <w:t xml:space="preserve">За да постанови Решение № 19 от 05.03.2019 г., съдът приел, че в поправеното с него Решение № 9 от 28.02.2019 г. е допусната очевидна фактическа грешка. По тези причини приел, че ненужният абзац от мотивите следва да бъде заличен от текста на решението. В този смисъл постановил съдебния си акт. </w:t>
        <w:tab/>
        <w:br/>
        <w:tab/>
        <w:t xml:space="preserve">О. Р № 9 от 28.02.2019 г. е валидно, допустимо и правилно по резултат. Неправилно в него е прието, че исковите претенции на Стоянов са свързани с „… извършено от ответника действие – фактически отказ да бъде предоставено СУМПС на водача“. Съобразно същността на направените изявления от ищеца в първоинстанционното производство следва да са приеме, че твърденията му са за незаконосъобразно бездействие да му бъде предадено издаденото по – рано СУМПС. Въпреки това, изводите на първоинстанционния съд по същество на претенциите му за присъждане на обезщетение за твърдените имуществени и неимуществени вреди се споделят от настоящия състав. Съдът правилно е издирил приложимия материален закон и въз основа на цялостно и подробно изяснена фактическа обстановка, е направил изводи, които са обосновани на събраните по делото писмени доказателства и са в съответствие със закона. </w:t>
        <w:tab/>
        <w:br/>
        <w:tab/>
        <w:t xml:space="preserve">Единственото фактическо основание, във връзка с което се претендира присъждането на обезщетенията за имуществени и неимуществени вреди е твърдяното незаконосъобразно бездействие, изразяващо се в непредоставяне на издаденото СУМПС на настоящия касационен жалбоподател. Правилно в тази връзка съдът е приел, че разпоредбата на чл. 159, ал. 2 ЗДвП е относима към казуса, тъй като целта на законодателя е била именно да ограничи възможността за управление на МПС от водачи, които не са заплатили дължимите глоби. Издаването на СУМПС предполага и включва неговото предоставяне на лицето, за което се отнася, поради което случаят попада в хипотезата на чл. 159, ал. 2 ЗДвП, както правилно е приел и първоинстанционният съд. В този смисъл оплакванията на Стоянов, релевирани в касационната жалба, за допуснато от съда нарушение на материалния закон и за неправилното му тълкуване не се споделят от настоящия състав. Правилна е и преценката му за това, че предвид изявленията на лицето и представените доказателства не се установява незаконосъобразно бездействие за предоставяне на СУМПС на Стоянов. Наред с това, съдът е направил обосновани изводи и по отношение неустановяване по делото на твърдените имуществени и неимуществени вреди като предпоставка за ангажиране на отговорността на ОД на МВР – Русе на основание чл. 1, ал. 1 от ЗОДОВ (ЗАКОН ЗА ОТГОВОРНОСТТА НА ДЪРЖАВАТА И ОБЩИНИТЕ ЗА ВРЕДИ) (ЗОДОВ). Правилно в тази връзка е приел, че не може да се осъществи и преценка за наличието на причинна връзка между тях и твърдяното незаконосъобразно бездействие. При така направените от съда обосновани изводи за липсата на кумулативните предпоставки за ангажиране отговорността на ОД на МВР - Русе, правилно исковете за присъждане на обезщетения са били отхвърлени като неоснователни. Ето защо, Решение № 9 от 28.02.2019 г. следва да бъде оставено в сила. </w:t>
        <w:tab/>
        <w:br/>
        <w:tab/>
        <w:t xml:space="preserve">О. Р № 19 от 05.03.2019 г. също е валидно, допустимо и правилно. Правилна и обоснована е преценката на първоинстанционния съд, че в Решение № 9 от 28.02.2019 г. е допусната очевидна фактическа грешка, която подлежи на отстраняване по реда на чл. 175 АПК. Ненужният абзац, който не съответства на останалата част от мотивите, изложени непосредствено преди него, а и на диспозитива, правилно е бил заличен от мотивите на съдебния акт. </w:t>
        <w:tab/>
        <w:br/>
        <w:tab/>
        <w:t xml:space="preserve">Съгласно приложимия чл. 175, ал. 2, изр. първо АПК решението за поправката се постановява в закрито заседание и подлежи на обжалване по реда на самото решение. Предвид цитираната правна регламентация, неоснователни са оплакванията на касационния жалбоподател, свързани с постановяване на решението в закрито заседание. Съдът е процедирал съобразно предвидения в разпоредбата процесуален ред, поради което не се констатира допуснато от него нарушение на съдопроизводствените правила. Разпоредбата на чл. 247, ал. 1 ГПК, на която се позовава Стоянов не е приложима към казуса. По изложените съображения Решение № 19 от 05.03.2019 г. следва да остане в сила. </w:t>
        <w:tab/>
        <w:br/>
        <w:tab/>
        <w:t xml:space="preserve">Предвид така приетото и на основание чл. 221, ал. 2, изр. първо, предл. първо АПК, Върховният административен съд, състав на трето отделениеРЕШИ:</w:t>
        <w:tab/>
        <w:br/>
        <w:tab/>
        <w:t xml:space="preserve">ОСТАВЯ В СИЛА Решение № 9 от 28.02.2019 г., постановено по адм. д. № 516 по описа на Административен съд – Русе за 2018 г. и Решение № 19 от 05.03.2019 г., постановено по адм. д. № 516 по описа на Административен съд – Русе за 2018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