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№1465/26.11.2020 по адм. д. №3351/2020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от Общински съвет Благоевград, представляван от председателя А.Т, против решение № 79 от 16.01.2020 г., постановено по адм. дело № 1105/2019 г. на Административен съд Благоевград, с което е обявено за нищожно решение № 195/30.08.2019 г. по Протокол № 10 от заседание на Общински съвет – Благоевград. Касаторът счита, че решението е неправилно и необосновано - касационни основания по чл. 209, т. 3 АПК. Поддържа още, че е налице хипотезата на §17, ал. 3 от Преходните и заключителни разпоредби на ЗПСПК (ЗАКОН ЗА ПРИВАТИЗАЦИЯ И СЛЕДПРИВАТИЗАЦИОНЕН КОНТРОЛ), поради което неправилно е обявено за нищожно решението на Общински съвет - Благоевград. Отправя искане до съда да отмени решението на административния съд и вместо него да постанови друго, с което да отхвърли жалбата на ЕТ „Ефромакс - Е.Т“. Претендира разноски. </w:t>
        <w:tab/>
        <w:br/>
        <w:tab/>
        <w:t xml:space="preserve">Ответникът Е.Т, действаща като ЕТ „Ефромакс-Е.Т“, чрез пълномощника си адв.. Б, оспорва жалбата и моли да бъде оставено в сила решението на Административен съд - Благоевград. Претендира разноски, съобразно представения списък. </w:t>
        <w:tab/>
        <w:br/>
        <w:tab/>
        <w:t xml:space="preserve">Участващият в производството по делото представител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законоустановения в чл. 211, ал. 1 от АПК 14 - дневен срок от надлежно упълномощен адвокат - пълномощник на страна по чл. 210, ал. 1 от АПК, спрямо която постановеният съдебен акт е неблагоприятен, поради което е процесуално допустима.Разгледана по същество, е неоснователна. </w:t>
        <w:tab/>
        <w:br/>
        <w:tab/>
        <w:t xml:space="preserve">С решение № 79 от 16.01.2020 г., постановено по адм. дело № 1105/2019 г., Административен съд Благоевград е обявил за нищожно решение № 195/30.08.2019 г. по Протокол № 10 от заседание на Общински съвет – Благоевград в частта му по т. 2, с която е приет доклад за експертна оценка по пазарни цени за общински нежилищен обект „Офис“, представляващ самостоятелен обект в сграда с идентификатор 04279.613.419.1.8 по КК на Благоевград, ведно с прилежащите идеални части от общите части на сградата и от правото на строеж, с пазарна стойност 11 900 лв. без ДДС. </w:t>
        <w:tab/>
        <w:br/>
        <w:tab/>
        <w:t xml:space="preserve">За да постанови този резултат, съдът е приел, че решение № 195/30.08.2019 г. на Общински съвет Благоевград е прието при действието на ЗПСПК (ЗАКОН ЗА ПРИВАТИЗАЦИЯ И СЛЕДПРИВАТИЗАЦИОНЕН КОНТРОЛ) (ЗПСК), който не изключва компетентността на общинските съвети по чл. 21, ал. 1, т. 8 ЗМСМА за откриване на приватизационна процедура за обектите по чл. 1, ал. 2, т. 6 вр. чл. 4, ал. 4 ЗСПК, но я изключва при започнала и завършила приватизационна процедура при действието на чл. 35-41 вр. чл. 1, ал. 3, т. 3 и § 2а от ДР на отменения Закон за преобразуване и приватизация на държавни и общински предприятия (ЗППДОбП, отм., бр. 28 от 19.03.2002 г.). Съдът е установил още, че с влезли в сила Решение № 189/16.09.1999 г. и Решение № 101/24.04.2001 г. Общински съвет – Благоевград е приел правния анализ и приватизационна оценка на обект „Офис“ на ул. „Т. К“ № 1, етаж 1, стая 1, както и предложението договорът за продажба на обекта да бъде сключен на основание чл. 35, ал. 1, т. 2 ЗППДОбП отм. с ЕТ „Ефромакс – Е.Т“. След влизане в сила на решенията по чл. 35, ал. 1, т. 2 и чл. 37 ЗППДОбП отм. не съществува правна възможност за отмяната им – в този смисъл и Решение № 6676/04.06.2008 г. по адм. д. № 3222/2008 г. на Върховен административен съд, постановено по същата приватизационна процедура. Според съда, след обявяване нищожността на Решение № 114/12.05.2006 г. на Общински съвет – Благоевград и влизане в сила на Решение № 101/24.04.2001 г., органът по чл. 3, ал. 1, т. 4 от отм. ЗППДОбП, сега чл. 4, ал. 4 ЗПСК, е следвало да пристъпи към сключването на приватизационния договор за продажба на обекта. Съдът е посочил наред с това, че ЗППДОбП отм. и действащият ЗПСПК (ЗАКОН ЗА ПРИВАТИЗАЦИЯ И СЛЕДПРИВАТИЗАЦИОНЕН КОНТРОЛ) не уреждат правен способ за отмяна на влязлото в сила решение на органа по чл. 3, ал. 1, т. 4 ЗППДОбП отм. , с което е прието предложението на едноличния търговец с право на преференциално изкупуване по реда на чл. 35 ЗППДОбП отм. - § 17 от ПЗР на ЗПСК. Извел е извод, че по силата на правилото в преходните му и заключителни разпоредби - § 17, ал. 1, изр. 1 - приватизационната процедура е следвало да бъде довършена по реда на отм. ЗППДОбП – чл. 39. В заключение съдът е счел, че решението на Общински съвет – Благоевград е прието при отсъствието на нормативно основание за провеждане на приватизационната процедура по реда на ЗПСК с приемане на нова приватизационна оценка - § 17, ал. 1, изр. 1 от ПЗР на ЗПСК, като в резултат на липсата на материална компетентност решението се явява нищожно. </w:t>
        <w:tab/>
        <w:br/>
        <w:tab/>
        <w:t xml:space="preserve">Така постановеното съдебно решение е правилно, при известна корекция на мотивите. </w:t>
        <w:tab/>
        <w:br/>
        <w:tab/>
        <w:t xml:space="preserve">Изложените по - горе фактически установявания от административния съд съответстват изцяло на приобщените писмени доказателства. Въз основа на правилно установената фактическа обстановка, съдът е изградил и обосновани правни изводи. Налице са основанията на Закон за прогласяване нищожността на оспореното решение на Общински съвет - Благоевград. </w:t>
        <w:tab/>
        <w:br/>
        <w:tab/>
        <w:t xml:space="preserve">Неоснователен е доводът на касатора за приложимост на разпоредбата на §17, ал. 3 от ЗПСК. </w:t>
        <w:tab/>
        <w:br/>
        <w:tab/>
        <w:t xml:space="preserve">Съгласно § 17, ал. 3 от ЗПСК, в случаите, когато към датата на влизане в сила на този закон е налице висящ съдебен спор или влязло в сила съдебно решение за отмяна на изричен или мълчалив отказ за приемане на предложение за продажба без търг или конкурс по реда на чл. 35 от ЗППДОбП отм. , процедурата по продажба се приключва по досегашния ред от Агенцията за публичните предприятия и контрол, съответно от общинските съвети. Съдът обосновано е съобразил влезлите в сила решения по приватизационната процедура - Решение № 101/24.04.2001г., с което Общински съвет - Благоевград е приел, на основание Решение № 189/16.09.1999г. на Общински съвет - Благоевград договор за продажба на горепосочения обект, който да бъде сключен с ЕТ. Правилен е изводът на административния съд, че липсва нормативно овластяване на Общински съвет - Благоевград да преразгледа решението си по чл. 35 от ЗЗДОП отм. ), в това число да приема нова приватизационна оценка, при вече приета такава с влязло в сила решение. </w:t>
        <w:tab/>
        <w:br/>
        <w:tab/>
        <w:t xml:space="preserve">Противно на доводите в касационната жалба, неотносима към настоящия спор е и нормата на чл. 41, ал. 2 ЗОС. Самият касатор сочи, че се касае за „последната“ редакция на визираната разпоредба, ДВ, бр. 15/2011г., според която „Разпоредителните сделки с имоти или вещни права върху имоти - общинска собственост, се извършват по пазарни цени, но не по - ниски от данъчните им оценки. Пазарни цени на имотите и вещните права се определят от общинските съвети въз основа на пазарни оценки“. Касаторът, обаче, пропуска да отбележи правно релевантния факт че разпоредбата е приета след влизане в сила на решенията по чл. 35, ал. 1, т. 2 от ЗППДОП отм. , които, като стабилни административни актове не е следвало да бъдат променяни. Правилно съдът е счел, че при липсата на нормативно овластяване на Общински съвет - Благоевград да преразгледа решението си по чл. 35 ЗППДОП отм. , включително да приеме нова приватизационна оценка, включително да приеме нова приватизационна оценка, при вече приета такава с влязло в сила решение, решението на общинския съвет е нищожно. </w:t>
        <w:tab/>
        <w:br/>
        <w:tab/>
        <w:t xml:space="preserve">Макар да се неотносими към спора съображенията на съда за липса на предпоставки за възобновяване на административното производство, доколкото административният орган сам не се е позовал на предприети действия по посочения административнопроизводствен ред, това обстоятелство не променя извода на настоящия състав за правилност на обжалвания съдебен акт. Административен съд - Благоевград е постановил решение, което не страда от релевираните касационни пороци и следва да бъде оставено в сила. </w:t>
        <w:tab/>
        <w:br/>
        <w:tab/>
        <w:t xml:space="preserve">При този изход на спора, на ответника следва да бъдат присъдени сторените разноски в настоящото производство, които възлизат на 600 лв.- заплатено адвокатско възнаграждение, съобразно представения с писменото становище договор за правна защита и съдействие от 23.10.2020г. Действително, представеното в с. з. становище ведно със списъка към него са били неподписани, не е представен и договорът, но е направено изрично изявление, че с оглед охраняване на правата на страната се изпраща електронното писмо от пълномощника, а документите ще постъпят своевременно и по пощата. Подписаното писмено становище, списъкът и договорът са постъпили в регистратурата на съда в деня на с. з., но в 15.45, поради което следва да бъдат съобразени от настоящия състав.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</w:t>
        <w:tab/>
        <w:br/>
        <w:tab/>
        <w:t xml:space="preserve">ОСТАВЯ В СИЛА решение № 79 от 16.01.2020 г., постановено по адм. дело № 1105/2019 г. на Административен съд-Благоевград. </w:t>
        <w:tab/>
        <w:br/>
        <w:tab/>
        <w:t xml:space="preserve">ОСЪЖДА Общински съвет - Благоевград да заплати на Е.Т, действаща като ЕТ „Ефромакс-Е.Т“, [населено място], [улица], сумата 600 /шестстотин/ лева - разноски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