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№121/19.10.2009 по нак. д. №491/2009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121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19 октомври 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закрито заседание на. .....деветнадесети октомври................две хиляди и девета година, в състав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САВКА СТОЯНОВА</w:t>
        <w:tab/>
        <w:br/>
        <w:tab/>
        <w:t xml:space="preserve"> </w:t>
        <w:tab/>
        <w:br/>
        <w:tab/>
        <w:t xml:space="preserve"> ЧЛЕНОВЕ: ЛИЛЯНА МЕТОДИЕВА</w:t>
        <w:tab/>
        <w:br/>
        <w:tab/>
        <w:t xml:space="preserve"> </w:t>
        <w:tab/>
        <w:br/>
        <w:tab/>
        <w:t xml:space="preserve"> ТАТЯНА КЪНЧЕВА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прокурора. ................................ изслуша докладваното от съдия Кънчева кнд №. ..491/2009 г...............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 молба, вх. № 1550/14.10.2009 г., осъденият С. И. А. е направил волеизявление, че оттегля молбата си за възобновяване на наказателното производство по нохд № 3897/2009 г. на Пловдивския районен съд и моли образуваното пред Върховния касационен съд дело № 491/09 г. да бъде прекратено.</w:t>
        <w:tab/>
        <w:br/>
        <w:tab/>
        <w:t xml:space="preserve"> </w:t>
        <w:tab/>
        <w:br/>
        <w:tab/>
        <w:t xml:space="preserve"> При тези данни в молбата, съдът намери, че са налице основанията по чл. 426 вр. чл. 352 ал. 1 НПК и производството пред ВКС следва да бъде прекратено.</w:t>
        <w:tab/>
        <w:br/>
        <w:tab/>
        <w:t xml:space="preserve"> </w:t>
        <w:tab/>
        <w:br/>
        <w:tab/>
        <w:t xml:space="preserve"> Водим от горното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ПРЕКРАТЯВА производството пред Върховния касационен съд по касационно дело № 491/2009 г. по описа на второ наказателно отделение поради оттегляне на искането.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