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№1365/04.11.2020 по адм. д. №2495/2020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Административнопроицесуалния кодекс (АПК) във връзка с чл. 140 от ЗУТ (ЗАКОН ЗА УСТРОЙСТВО НА ТЕРИТОРИЯТА) (ЗУТ). </w:t>
        <w:tab/>
        <w:br/>
        <w:tab/>
        <w:t xml:space="preserve">Образувано е по касационна жалба на Главния архитект на О. С. З, чрез процесалния му представител юрк.. В, против решение № 474 от 13.12.2019г., постановено по адм. д. № 203/2017г. по описа на Административен съд - гр. С. З в частта, с която е отменена виза за проектиране за обект „възстановяване на съществуваща сграда с идентификатор 68850.503.231.2 по кадастралната карта (КК) на гр. С. З“, намираща се в УПИ ІІІ - 3231, кв. 6601 по плана на гр. С. З, издадена на 23.03.2017г. (преди изменението й от 07.04.2017г. по реда на чл. 91 АПК) от главния архитект на О. С. З, издадена на Т.В, П.К, С.Н и М.К по заявление на С.Н. </w:t>
        <w:tab/>
        <w:br/>
        <w:tab/>
        <w:t xml:space="preserve">В касационната жалба се твърди неправилност на оспореното решение като постановено в противоречие със закона и поради необоснованост – отменителни основания по чл. 209 т. 3 от АПК. Твърди неправилност на извода на АС – гр. С. З за това, че визата е издадена в противоречие със закона, тъй като не касае нито един от обектите, предвидени в чл. 140 ал. 3 от ЗУТ, като напротив твърди, че се касае за възстановяване на съществуваща постройка по чл. 41 ал. 2 от ЗУТ, а именно елемент от допълващото застрояване, каквото е разрешено да бъде допуснато с виза съгласно чл. 140 ал. 3 от ЗУТ. Посочва и неправилност на извода на съда, че тъй като сградата за възстановяване е била отбелязана като паянтова сграда, то тя е била елемент от основното застрояване, а не от допълващото, като твърди, че този извод е в противоречие с чл. 20 ал. 2 от ЗУТ. Иска оспореното решение да бъде отменено и вместо него да бъде постановено друго, с което се отхвърля жалбата срещу визата. Претендира разноски за двете инстанции. </w:t>
        <w:tab/>
        <w:br/>
        <w:tab/>
        <w:t xml:space="preserve">Ответникът М.К, чрез процесуалния си представител адв.. Е, изразява становище за неоснователност на касационната жалба. Претендира разноски. </w:t>
        <w:tab/>
        <w:br/>
        <w:tab/>
        <w:t xml:space="preserve">Ответниците С.Н, П.К и К.Х не изразяват становище по касационната жалба.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211, ал. 1 от АПК, от надлежна страна и срещу акт, подлежащ на касационен контрол, поради което е процесуално допустима.Разгледана по същество е неоснователна. </w:t>
        <w:tab/>
        <w:br/>
        <w:tab/>
        <w:t xml:space="preserve">За да постанови оспореното решение в оспорената му част, с която се отменя визата от 23.03.2017г. за възстановяване на съществуваща сграда с идентификатор 68850.503.231.2 в УПИ ІІІ - 3231, кв. 6601 по плана на гр. С. З, АС – гр. С. З е приел, че визата е издадена от компетентен орган в рамките на предоставените му по закон правомощия по чл. 140 ал. 1 от ЗУТ в относимата към момента на издаване на визата редакция от ДВ бр. 101/2015г., както и без допуснати съществени нарушения на административно производствените правила. Приел е обаче, че оспорената виза е издадена в противоречие с материалния закон, тъй като на първо място е посочил, че погиването на сграда (при безспорно установено, че старата съществуваща на мястото сграда към момента на издаване на визата е разрушена и не съществува), която е обект на кадастъра, не е основание за издаване на виза за проектиране по чл. 140 ал. 3 от ЗУТ. Посочил е, че с визата не се разрешава строителство а само се посочва допустимото такова съобразно ПУП, включително допълващо такова, което не е било предвидено с ПУП. В конкретния случай на база събраните по делото доказателства, включително приетата и неоспорена СТЕ е установил, че старата сграда, съществувала на мястото е погинала, като същата е била едноетажна еднофамилна жилищна сграда, отбелязана и като жилищна сграда в кадастралната карта и в действащия ПУП, в който обаче същата е отразена по кадастралната основа на регулационния и застроителен план и не е предвидена като такава за запазване, както и на нейно място с действащия план не е предвидено друго застрояване. Приел е, че не са били налице предпоставките в тази връзка за издаване на виза по чл. 140 ал. 3 от ЗУТ, тъй като погиналата постройка не е от нито една от категориите обекти, посочени в тази разпоредба, за които следва да се издаде виза за проектиране. Предвид становището в СТЕ, че вероятно визата касае постройка от допълващото застрояване по чл. 41 ал. 2 от ЗУТ или по чл. 50 – 51 или 49 ал. 2 от ЗУТ е приел, че такова посочване във визата няма, което пък е нарушение, водещо до незаконосъобразност на визата. Приел е и че доколкото визата е издадена за възстановяване на съществуваща сграда, която сграда обаче съобразно доказателствата и вписването в кадастралната карта е жилищна сграда, т. е. сграда на основното застрояване, то допускането на такава сграда не може да бъде извършено с виза по чл. 140 ал. 3 от ЗУТ. Посочил е, че това е така, тъй като по тази разпоредба може да се допусне изграждането на постройки, непредвидени с ПУП, но само от изрично посочените в нея категории, от която жилищна сграда на основното застрояване не е.Решението в оспорената му част е правилно. </w:t>
        <w:tab/>
        <w:br/>
        <w:tab/>
        <w:t xml:space="preserve">Правилно съдът е определил предмета на спора и правилно е приел, че оспорената виза от 23.03.2017г., издадена за „възстановяване на съществуваща сграда с идентификатор 68850.503.231.2 по кадастралната карта (КК) на гр. С. З“, е издадена на основание чл. 140 ал. 3 от ЗУТ (изрично посочване в нея) без да е индивидуализирано точно за кой от обектите, визирани в тази разпоредба се издава, с оглед на преценка на нейната законосъобразност. Това представлява нарушение на административно производствените правила, от категорията на съществените, водещо и до това съдът да гадае за кой от визираните обекти в разпоредбата е издадена визата. Правилно съдът е приел, че не е подкрепено от събраните по делото доказателства, че визата касае обект на допълващото застрояване по чл. 41 ал. 2 от ЗУТ или временен строеж по чл. 49 ал. 2 и следващите от ЗУТ. Това е така, тъй като от доказателствата, а и от съдържанието на визата не може да бъде направен извод за това, че същата се издава за постройка на допълващото застрояване. В тази връзка и предвид изрично указания във визата обект „възстановяване на съществуваща сграда с идентификатор 68850.503.231.2 по кадастралната карта (КК) на гр. С. З“ правилно съдът е приел, че в случая спорната виза не е издадена за нито един от видовете обекти, визирани в чл. 140 ал. 3 от ЗУТ, а за такъв, който е извън приложното поле на разпоредбата, а именно за обект на основното застрояване. Съгласно чл. 140 ал. 3 от ЗУТ в относимата към издаване на визата редакция ДВ бр. 101/2015г. „За строежите по чл. 12, ал. 3, чл. 41, ал. 2, чл. 50, 51, 58, 59, чл. 133, ал. 6 и чл. 134, ал. 6, както и за обекти - недвижими културни ценности, издаването на виза е задължително“. В случая обаче спорния обект не нито такъв по чл. 12 ал. 3 от ЗУТ, според който „Застрояване се допуска само ако е предвидено с влязъл в сила подробен устройствен план и след промяна на предназначението на земята, кога това се изисква от специален закон“, тъй като от доказателствата и от СТЕ се установява безспорно, че обекта, за възстановяването на който е издадена визата, не е предвиден с влезнал в сила план, а само е отбелязан като съществувал в ПУП, тъй като към момента на издаване на визата се установява, че е бил вече разрушен, нито е предвиден за запазване като съществуващ. Спорния обект не е и от категорията на тези по чл. 41 ал. 2 от ЗУТ – допълващо застрояване – тъй като от доказателствата се установява, че на мястото е съществувала жилищна сграда едноетажна, която е елемент от основното застрояване и съответно визата, която е за възстановяването й не може да се приеме, че е за допълващо застрояване. Визата не се отнася и за временен строеж, тъй като по плана не е предвидено нещо различно, като да се възстанови сградата до реализирането му, т. е. не е и обект по чл. 50, 51 от ЗУТ или да се касае за строеж в неурегулирана територия или такива извън границите на урбанизираната територия по чл. 58 и 59 от ЗУТ. Не е налице и хипотезата на чл. 133 ал. 6 – не е налице план извадка, а действащ ПУП, както и на чл. 134 ал. 6 от ЗУТ, т. е. само да е променено местоположението или конфигурацията на предвидени по плана постройки. Поради това е правилен извода на първоинстанционния съд за липса на предпоставки за издаване на оспорената виза по чл. 140 ал. 3 от ЗУТ за обекта, за който е издадена възстановяване на съществуваща града, която е от категорията на основното застрояване за имота. В тази връзка е правилен извода на съда за незаконосъобразност на оспорената виза, като издадена в противоречие със закона, поради което правино същата е отменена. </w:t>
        <w:tab/>
        <w:br/>
        <w:tab/>
        <w:t xml:space="preserve">Решението в оспорената му част като правилно следва да бъде оставено в сила. </w:t>
        <w:tab/>
        <w:br/>
        <w:tab/>
        <w:t xml:space="preserve">Предвид изхода на спора е неоснователно искането на касатора за присъждане на разноски, а искането на ответника по касация М.К в тази връзка макар и основателно като недоказано, не са представени доказателства за сторени от него разноски за касационната инстанция, също не следва да бъде уважено. 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отделение,РЕШИ:</w:t>
        <w:tab/>
        <w:br/>
        <w:tab/>
        <w:t xml:space="preserve">ОСТАВЯ В СИЛА решение № 474 от 13.12.2019г., постановено по адм. д. № 203/2017г. по описа на Административен съд - гр. С. З в оспорената му част, с която е отменена виза за проектиране за обект „възстановяване на съществуваща сграда с идентификатор 68850.503.231.2 по кадастралната карта (КК) на гр. С. З“, намираща се в УПИ ІІІ - 3231, кв. 6601 по плана на гр. С. З, издадена на 23.03.2017г. от главния архитект на О. С. З.РЕШЕНИЕТО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