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№406/19.01.2022 по адм. д. №9538/2021 на ВАС, VII о., докладвано от председателя Павлина Найденова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406 София, 19.01.2022 г. В ИМЕТО НА НАРОДА</w:t>
        <w:tab/>
        <w:br/>
        <w:tab/>
        <w:t xml:space="preserve">Върховният административен съд на Република България - Седмо отделение, в съдебно заседание на седми декември две хиляди и двадесет и първа година в състав: ПРЕДСЕДАТЕЛ: ПАВЛИНА НАЙДЕНОВА ЧЛЕНОВЕ: ДАНИЕЛА МАВРОДИЕВАСТАНИМИР ХРИСТОВ при секретар Мирела Добриянова и с участието на прокурора Чавдар Симеонов изслуша докладваното от съдията Павлина Найденова по административно дело № 9538 / 2021 г.</w:t>
        <w:tab/>
        <w:br/>
        <w:tab/>
        <w:t xml:space="preserve">Производството е по чл. 208 и сл. от Административнопроцесуалния кодекс /АПК/.</w:t>
        <w:tab/>
        <w:br/>
        <w:tab/>
        <w:t xml:space="preserve">Образувано е по жалба на Л. Ахтаров срещу решение № 4580 от 08.07.2021 г. по адм. д. № 11849/2020 г. на Административен съд София - град, с което е отхвърлена подадената от него жалба срещу отказ No 338200-16087/02.12.2020 г. на началника на 07 РУ СДВР за продължаване на срока на валидност на разрешение за съхранение, носене и употреба на огнестрелно оръжие – пистолет "СZ 75" SР01, кал. 9х19мм за спортни цели с No 20170398403/18.11.2015 г.</w:t>
        <w:tab/>
        <w:br/>
        <w:tab/>
        <w:t xml:space="preserve">Счита решението за неправилно поради нарушение на материалния закон и необоснованост. Съдът неправилно приел, че спортните цели са само използуване на оръжие на стрелбище, не взел предвид, че са и за състезание, макар и късно представил оригинал на служебна бележка от Българска Федерация по Динамична Стрелба, че е картотекиран състезател за 2021 г. към стрелкови клуб Левски - София. Картотекирането като състезател към БФДС е след издаването на административния акт, тъй като изпит пред БФДС се провежда веднъж годишно, с картотекирането си придобил състезателни права и статут на спортист. Предоставил два броя оригинални служебни бележки от Стрелкови Клуб - Левски за активно участие в състезания в периода 2010-2015 г., класиран е в челните места и е спечелил 2 бронзови медала в индивидуално класиране и 1 сребърен в отборно класиране, служебна бележка за проведени учебни стрелби на дати в периода 2017-2020 г, в който е подновено разрешителното от 07 РПУ СДВР. Представил декларация от председателя на клуба, че клубът в който членува не разполага с оръжия и с такива, които са одобрени за динамична стрелба, неговият пистолет CZ 75 SP 01 Tactical е одобрен, съобразен е с индивидуалните му потребности. Непредвидените обстоятелства възпрепятстващи го да участва в състезания касаят минал период. Законът изисква поне 12 месеца кандидатите да членуват в спортен клуб, той членува 120 месеца, участвал е в публични състезания, от скоро е картотекиран като състезател към БФДС. Взет е предвид последния състезателен период, не е взет предвид предходния период в който има активно участие и награди от състезания. Клубът за който е получил разрешителното е бил любителски "Стрелкови клуб Левски любители", ориентирал се към динамичната стрелба през ноември 2019 г. Преди да се яви на състезание трябва да се подготви, служебната бележка му дава право да се явява на състезания по динамична стрелба ниво 2-3, без права на спортист може да се яви на състезания ниво 1 като член на лицензиран клуб към БФДС. Претендира разноски само за държавна такса.</w:t>
        <w:tab/>
        <w:br/>
        <w:tab/>
        <w:t xml:space="preserve">Ответната страна, чрез процесуалния си представител, представя писмени бележки. Счита за правилен изводът на съда, че от приложените материали в административната преписка, както и от установеното по отношение дейността на стрелковия клуб по динамична стрелба, не се установява членството да дава основание за снабдяване с разрешение за съхранение, носене и употреба на оръжие, би следвало самите стрелкови клубове да предоставят на членовете си оръжия. Липсват официални документи, които да доказват, че в периода 2010 г. - до момента на отказа, лицето е участвало в състезания или е употребявал огнестрелното си оръжие за тренировъчна дейност, освен изстреляните 50 бр. муниции на 07.06.2020 г. на Стрелбището Герена, разглежданият период от време е значителен. Предвид липсата на данни за състезателна подготовка с оръжието, участието в минали състезания, както и информация за записване за бъдещи участия, правилно административният орган е постановил обжалвания отказ. Претендира юрисконсултско възнаграждение.</w:t>
        <w:tab/>
        <w:br/>
        <w:tab/>
        <w:t xml:space="preserve">Прокурорът дава заключение за неоснователност на касационната жалба.</w:t>
        <w:tab/>
        <w:br/>
        <w:tab/>
        <w:t xml:space="preserve">Касационната жалба е процесуално допустима, подадена в срока по чл. 211, ал.1 АПК. Разгледана по същество е основателна.</w:t>
        <w:tab/>
        <w:br/>
        <w:tab/>
        <w:t xml:space="preserve">В административния акт е прието, че е представено удостоверение от Сдружение Спортен клуб по динамична стрелба Левски”, както и годишен тренировъчен план /започващот м.10.2020 г./ за 2020-2021 г, изготвен за лицето. Ахтаров е придобил оръжието си през 2010 г, за спортни цели, като до настоящият момент не е придобил никакви боеприпаси за да осъществява тази дейност. Няма приложени официални документ, удостоверяващ, че в периода от 2010 г. до 2020 г. същия е участвал в състезания и/или е употребявал огнестрелното си оръжие, освен изстреляни 50 броя на 07.06.2020 г. на Стрелбище Герена, което е с ползвател Сдружение Спортен клуб Левски”.</w:t>
        <w:tab/>
        <w:br/>
        <w:tab/>
        <w:t xml:space="preserve">Ахтаров е посочил, че в периода 2010 г. до 2015 г. тоест при първоначалното придобиване на огнестрелно оръжие е участвал в множество състезания, като тази информация може да се провери и в интернет, като във форума на thegunman са публикувани резултатите от тези състезания, а именно 15.11.2013 г., 22.02.2014 г., 18.05.2014 г., 09.11.2014 г. и 31.05.2015 г. Въпреки това, във възражението си Ахтаров посочил, че в следващия период, а именно от 2015 г. до 2020 г. не е участвал активно в публични състезания, поради това, че клубът, в който членува е спрял да провежда състезания по прецизна стрелба” и липсват факти и обстоятелства, както и конкретно предприети действия от страна на Ахтаров да продължи да практикува спортна стрелба, макар и в друг клуб и/или като самостоятелен състезател.</w:t>
        <w:tab/>
        <w:br/>
        <w:tab/>
        <w:t xml:space="preserve">От довода на Ахтаров, че липсата на състезания за изминал период, не би следвало да се вземе в предвид за определянето на необходимостта от притежание на огнестрелно оръжие за предстоящ период е направен довод, че формалното членство в стрелкови клуб би следвало да е основание за неограничен кръг лица да се снабдят с разрешение за съхранение, носене и употреба на огнестрелно оръжие и боеприпаси, което е с висока степен на риск от обществена опасност. Показаните от Ахтаров резултати в спортно състезателната му дейност в периода 2010 г. до 2015 г. са взети в предвид към момента на продължаването на срока на валидност на притежаваното от лицето разрешение за съхранение, носене и употреба на късо огнестрелно оръжие - пистолет ”CZ 75” SP01, кал.9х19мм, № А491449 през 2015 г. и поради тази причина е и продължен срока на валидност на същото до 2020 г. Не би следвало да бъде продължаван срока на валидност на дадено разрешение за съхранение, носене и употреба на огнестрелно оръжие независимо за какви цели се използва то, без да бъдат разгледани всички предоставени доказателства обуславящи, конкретна необходимост, поради високата степен на обществена опасност, поради което и законодателството в установен разрешителен режим, при който за всеки конкретен случай следва да бъде доказана по несъмнен начин нуждата от използването на тази мярка.</w:t>
        <w:tab/>
        <w:br/>
        <w:tab/>
        <w:t xml:space="preserve">Изложени са мотиви, че съгласно разпоредбата на член 58, алинея 3 от ЗОБВВПИ всяко физическо лице може да употребява огнестрелно оръжие и боеприпаси за него без разрешение за носене и употреба на стрелбище с учебна или спортна цел под ръководството на правоспособен инструктор и в този смисъл не е налице доказана основателна причина от притежанието, носенето и съхранението на огнестрелно оръжие и боеприпаси за него за спортни цели от страна на Ахтаров.</w:t>
        <w:tab/>
        <w:br/>
        <w:tab/>
        <w:t xml:space="preserve">Относно доводите му във възражението, че 14 непредвидени събития попречили на състезателната му дейност е прието от органа, че изброените подробно описани събития не са с такава степен на непреодолимост и не пречат за практикуването на спортна стрелкова дейност в 5 (пет) годишен период. Направени са изводи, че във възражение с вх.No 338200-13964/22.10.2020 г и във възражение с вх.No 338200-14930/10.11.2020 г. на Ахтаров не са посочени конкретни факти и обстоятелства обуславящо по несъмнен начин нуждата от притежание на късо огнестрелно оръжие за спортни цели и липсват конкретни доказателства за практикуването на тази дейност в периода от 2015 г. до 2020 г., т. е. не е налице обоснована необходимост.</w:t>
        <w:tab/>
        <w:br/>
        <w:tab/>
        <w:t xml:space="preserve">На 02.12.2020 г. е издаден отказ No 338200-16087 от Началника на 07 РУ при СДВР, с която на Ахтаров е отказано продължаване на срока на издаденото разрешение, за носене, съхранение и употреба на притежаваното от него късоцевно, огнестрелно оръжие - пистолет "СZ 75" SР01, кал. 9х19мм, No А491449, No А491449 на основание чл.83, ал.5, предл. 2 от ЗОБВВПИ – за „спортни цели“</w:t>
        <w:tab/>
        <w:br/>
        <w:tab/>
        <w:t xml:space="preserve">За да отхвърли подадената жалба съдът е приел, че липсват конкретни доказателства за практикуването на спортна дейност от 2015 г. до 2020 г., в този смисъл не е налице доказана основателна причина от притежанието, носенето и съхранението на огнестрелно оръжие и боеприпаси за него за спортни цели от страна на жалбоподателя. В случая само по себе си членуването в спортен клуб не представлява основателна причина. Жалбоподателят не е представил доказателства, че за упражняване на спортният му интерес към стрелбата е необходимо да притежава собствено оръжие. В оспорения административен акт органът е изложил мотиви, поради които лицето не отговаря на изискванията на закона – желанието за практикуване на спортна стрелба и прилагането към заявлението на предвидените в ЗОБВВПИ документи не обосновават наличието на основателна причина за издаване на разрешение за придобиване на огнестрелно оръжие и боеприпаси за него за спортни цели.</w:t>
        <w:tab/>
        <w:br/>
        <w:tab/>
        <w:t xml:space="preserve">Относно представените в съдебното производство удостоверение от Сдружение "Спортен клуб по динамична стрелба Левски" и годишен тренировъчен план за 2020-2021 г., изготвен за лицето, съдът е приел, че с тях не може да се обори липсата на доказателства обосноваващи наличието на сочените от жалбоподателя основания за продължаване на срока, поради което не променят крайния извод на административния орган. От представеното становище на Сдружение „Спортен клуб по динамична стрелба Левски“ не следва, че членството в същия или подобен клуб е основание за неограничен кръг лица да се снабдят с разрешение за съхранение, носене и употреба на огнестрелно оръжие и боеприпаси, което е с висока степен на риск от обществена опасност, освен това стрелковите клубове би следвало да разполагат със служебни оръжия, които да предоставят на своите членове. Останалите, приложени от жалбоподателя доказателства, а именно 2 броя удостоверения от Сдружение Стрелкови клуб „Левски“ за проведен тренировъчен процес и за участие в състезания по прецизна срелба, също не обосновават необходимостта от притежаване и носене на лично огнестрелно оръжие. От представената по делото служебна бележка от 31.03.2021г. издадена от Българска федерация по динамична стрелба, е видно, че жалбоподателят е картотекиран като състезател за 2021г. към БФДС от Спортен клуб по динамична стрелба „Левски“, след подаване на заявлението за продължаване срока на оръжието, респ. след постановения отказ и не обосновава незаконосъобразност на оспорения административен акт.</w:t>
        <w:tab/>
        <w:br/>
        <w:tab/>
        <w:t xml:space="preserve">Прието е, че предметът на съдебен контрол е обвързан със сезиращото искане на Ахтаров от 06.10.2020 г. по постъпилото заявление No 144300-3723/2020 г. за подновяване на срока за съхранение, носене и употреба на притежаваното от него късоцевно, огнестрелно оръжие - пистолет "СZ 75" SР01, кал. 9х19мм, No А491449, No А491449 с мотив – спортна цел и с оглед на това обосновка за основателността на направеното искане за издаване на разрешението не е направено и в рамките на настоящото административно производство. Желанието да практикува спортна стрелба, не е субективно право на жалбоподателя, поради което следва по недвусмислен и категоричен начин да се обоснове и докаже необходимост от притежанието на оръжие.</w:t>
        <w:tab/>
        <w:br/>
        <w:tab/>
        <w:t xml:space="preserve">Решението е неправилно.</w:t>
        <w:tab/>
        <w:br/>
        <w:tab/>
        <w:t xml:space="preserve">Разпоредбата на чл. 58, ал. 1, т. 10 от Закона за оръжията, боеприпасите, взривните вещества и пиротехническите изделия (ЗОБВВПИ) предвижда, че разрешения за придобиване и/или съхранение на взривни вещества и пиротехнически изделия, разрешения за придобиване, съхранение и/или носене и употреба на огнестрелни оръжия и боеприпаси за тях не се издават на лице, което няма основателна причина - самоотбрана, ловни цели, спортни цели, учебни цели, културни цели, колекциониране и оръжейна сбирка, която по несъмнен начин обосновава издаването на разрешение.</w:t>
        <w:tab/>
        <w:br/>
        <w:tab/>
        <w:t xml:space="preserve">Съгласно член 81, ал. 1 от ЗОБВВПИ за получаване на разрешение за носене и употреба на огнестрелни оръжия и боеприпаси за тях се прилага документ за членство от съответната спортна организация по Закона за физическото възпитание и спорта – за спортни цели. Чл. 77, ал. 1 който касае разрешение за придобиване на огнестрелни оръжия и боеприпаси за тях за спортни цели изисква представяне на удостоверение от физическите лица, че членуват в спортна организация по смисъла на чл. 11 от Закона за физическото възпитание и спорта, че: т. 1. членуват и практикуват стрелкови спортове в съответната организация, а когато лицата по ал. 1 кандидатстват за разрешение за придобиване на огнестрелни оръжия и боеприпаси за тях по чл. 5, ал. 1, т. 6 и 7 – че минимум 12 месеца преди датата на подаване на заявлението членуват и практикуват с цел участие или участват в състезания по стрелкови спортове. Жалбоподателят е изпълнил изискването на чл. 81, ал. 1 от ЗОБВВПИ.</w:t>
        <w:tab/>
        <w:br/>
        <w:tab/>
        <w:t xml:space="preserve">В случая е представено удостоверение от Сдружение "Спортен клуб по динамична стрелба Левски" от 5.10.2020 г., че жалбоподателбят е член на Сдружение "Спортен клуб по динамична стрелба Левски" и практикува стрелкови спортове в клуба с цел участие на състезания повече от 12 месеца от датата на издаване на удостоверението и годишен тренировъчен план за 2020-2021 г, изготвен за Ахтаров. Както е посочил органът представен е и протокол от Стрелкови клуб Левски за изстреляни боеприпаси 50 броя патрони на 07.06.2020 г. на Стрелбище Герена.</w:t>
        <w:tab/>
        <w:br/>
        <w:tab/>
        <w:t xml:space="preserve">Следователно се установява, че към момента на подаване на заявлението жалбоподателят е практикувал стрелкови спорт с цел участие в състезание по стрелкови спортове. Действително представената в хода на съдебното производство служебна бележка от 31.03.2021г. издадена от Българска федерация по динамична стрелба, че е картотекиран като състезател за 2021г. към БФДС от Спортен клуб по динамична стрелба „Левски“ е издадена след постановяване на отказа от административния орган, но към датата на издаване на оспорения пред съда отказ са представени доказателства, че жалбоподателят практикува стрелкови спорт в спортен клуб с цел участие в състезание и представения макар и по-късно документ за картотекиране като състезател също следва да се вземе предвид. Жалбоподателят заявява в съдебно заседание, че на стреблището тренира с друго оръжие, което не е одобрено от Българска федерация по динамична стрелба.</w:t>
        <w:tab/>
        <w:br/>
        <w:tab/>
        <w:t xml:space="preserve">С оглед на това обжалваното съдебно решение следва да се отмени и вместо него да постанови решение с което да се отмени оспорения акт и преписката да се върне на административния орган за издаване на нов административен акт. На жалбоподателя следва да се присъдят претендираните разноски за държавна такса за касационната инстанция в размер на 70 лв.</w:t>
        <w:tab/>
        <w:br/>
        <w:tab/>
        <w:t xml:space="preserve">Като има предвид изложените мотиви, Върховният административен съд, Седмо отделение</w:t>
        <w:tab/>
        <w:br/>
        <w:tab/>
        <w:t xml:space="preserve">РЕШИ:</w:t>
        <w:tab/>
        <w:br/>
        <w:tab/>
        <w:t xml:space="preserve">ОТМЕНЯ решение № 4580 от 08.07.2021 г. по адм. д. № 11849/2020 г. на Административен съд София - град и вместо него ПОСТАНОВЯВА :</w:t>
        <w:tab/>
        <w:br/>
        <w:tab/>
        <w:t xml:space="preserve">ОТМЕНЯ отказ No 338200-16087/02.12.2020 г. на началника на 07 РУ СДВР за продължаване на срока на валидност на разрешение за съхранение, носене и употреба на огнестрелно оръжие – пистолет "СZ 75" SР01, кал. 9х19мм за спортни цели с No 20170398403/18.11.2015 г. на Л. Ахтаров.</w:t>
        <w:tab/>
        <w:br/>
        <w:tab/>
        <w:t xml:space="preserve">Връща преписката на административния орган за издаване на нов акт.</w:t>
        <w:tab/>
        <w:br/>
        <w:tab/>
        <w:t xml:space="preserve">Осъжда Столична дирекция на Министерството на вътрешните работи да заплати на Л. Ахтаров разноски по делото в размер на 70 лв. държавна такса.</w:t>
        <w:tab/>
        <w:br/>
        <w:tab/>
        <w:t xml:space="preserve">Решението не подлежи на обжалване.</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ДАНИЕЛА МАВРОДИЕВА/п/ СТАНИМИР ХРИСТОВ</w:t>
        <w:tab/>
        <w:br/>
        <w:tab/>
        <w:t xml:space="preserve">Особено мнение на докладчика по делото Павлина Найденова</w:t>
        <w:tab/>
        <w:br/>
        <w:tab/>
        <w:t xml:space="preserve">Особено мнение на съдия Павлина Найденова :</w:t>
        <w:tab/>
        <w:br/>
        <w:tab/>
        <w:t xml:space="preserve">Считам, че жалбата е неоснователна. Съдът правилно е счел, че оспореният отказ №338200-16087/02.12.2020 г. на началника на 07 РУ – СДВР за продължаване на срока на валидност на разрешение за съхранение, носене и употреба на огнестрелно оръжие – пистолет "СZ 75" SР01, кал. 9х19мм, за спортни цели с №20170398403/18.11.2015 г., е законосъобразен. Съгласно разпоредбата на чл. 58, ал. 1, т. 10 от Закона за оръжията, боеприпасите, взривните вещества и пиротехническите изделия (ЗОБВВПИ) разрешения за придобиване и/или съхранение на взривни вещества и пиротехнически изделия, разрешения за придобиване, съхранение и/или носене и употреба на огнестрелни оръжия и боеприпаси за тях не се издават на лице, което няма основателна причина - самоотбрана, ловни цели, спортни цели, учебни цели, културни цели, колекциониране и оръжейна сбирка, която по несъмнен начин обосновава издаването на разрешение. При така установените законови предпоставки, преценката за наличие или липса на обстоятелства, установяващи необходимостта от боравене с огнестрелно оръжие, е въпрос за законосъобразността на акта и правилно е изследван от първоинстанционния съд.</w:t>
        <w:tab/>
        <w:br/>
        <w:tab/>
        <w:t xml:space="preserve">При липсата на данни за извършвана спортна дейност в един по-продължителен период от време (от 2015 г. до 2020 г., т. е. за целия втори продължен срок на разрешителното), не е обоснована необходимост от съхранение, носене и употреба на оръжие за спортни цели. Тези обстоятелства не само не се отричат от Любомир Ахтаров, но са посочени от самия него във възражението му до началника на 07 РУ – СДВР. Когато заявителят е притежавал, както в случая, разрешение за съхранение, носене и употреба на оръжие, чийто срок е изтекъл и желае издаване на разрешение за нов срок, титулярът на изтеклото вече разрешение следва да докаже, че отново отговаря на всички изисквания на закона и че не са налице пречки да му бъде издадено такова. Фактът, че вече му е било издавано такова разрешение не означава, че е налице основание за неговото продължаване без установяване на законовите предпоставки за това.</w:t>
        <w:tab/>
        <w:br/>
        <w:tab/>
        <w:t xml:space="preserve">Безспорно е установено, че за периода след 2015 до 2020 г. жалбоподателят не е участвал в публични състезания, правилно е прието, че са без значение причините за това с оглед продължителния период от време. Възражението си Ахтаров е посочил, че в следващия период, а именно от 2015 г. до 2020 г. не е участвал активно в публични състезания, поради това, че клубът, в който членува е спрял да провежда състезания по прецизна стрелба”, както е приел административния орган липсват факти и обстоятелства, както и конкретно предприети действия от страна на Ахтаров да продължи да практикува спортна стрелба, в друг клуб и/или като самостоятелен състезател.</w:t>
        <w:tab/>
        <w:br/>
        <w:tab/>
        <w:t xml:space="preserve">Представено е удостоверение от Сдружение "Спортен клуб по динамична стрелба Левски" от 5.10.2020 г., че жалбоподателят е член на Сдружение "Спортен клуб по динамична стрелба Левски" от 5.10.2020 г. и практикува стрелкови спортове в клуба с цел участие на състезания повече от 12 месеца от датата на издаване на удостоверението, но данните в удостоверението, че практикува стрелкови спортове в клуба с цел участие на състезания повече от 12 месеца от датата на издаване на удостоверението се опровергават от събраните доказателства по делото, тъй като сам жалбоподателят е заявил, че не е практикувал в периода 2015-2020 г., любителския клуб в който членувал не се занимавал с прецизна стрелба. Освен това сдружение "Спортен клуб по динамична стрелба Левски" е регистрирано на 08.06.2020 г., но дори и от тази дата жалбоподателят не е практикувал стрелкови спорт тъй като изговения му тренировъчен план започва от м. 10.2020 г. Фактът, че "Спортен клуб по динамична стрелба Левски" е регистрирано на 08.06.2020 г. и че изговения тренировъчен план за жалбоподателя започва от м. 10.2020 г. опровергават данните в удостоверение, че е практикувал спортна стребна 12 месеца преди издаване на удостоверението. Еднократната тренировка на стрелбището с 50 патрона не означава, че жалбоподателят е тренирал за спортни цели. Не е доказана цел участие в състезания по стрелкови спортове или участие в такива състезания.</w:t>
        <w:tab/>
        <w:br/>
        <w:tab/>
        <w:t xml:space="preserve">Представено е и удостоверение от Стелкови клуб Левски, че е участвал в състезания по прецизна стрелба, включващо период от 2013 г.- до м.2. 2015 г., но то също не доказва практикуване на спорта в периода от 5 г. преди подаване на заявлението. Както сочи административния орган няма официални документи, че жалбоподателят е участвал състезания и за целия период от 2010 г. до 2020 г.</w:t>
        <w:tab/>
        <w:br/>
        <w:tab/>
        <w:t xml:space="preserve">В случая се установява, че за продължителен период от време 5 г. от 2015 г. до 2020 г. преди подаване на заявлението жалбоподателят не е практикувал стрелкови спорт със спортни цели. Освен изисквания по чл. 81, ал. 1 от ЗОБВВПИ документ за членство в спортна организация следва да се докаже и основателна причина, в случая спортни цели, която по несъмнен начин обосновава издаването на разрешение. Към датата на оспорения пред съда отказ тази причина не е доказана по несъмнен начин, както правилно е прил съдът.</w:t>
        <w:tab/>
        <w:br/>
        <w:tab/>
        <w:t xml:space="preserve">Неоснователни са доводите на касатора, че съдът неправилно не е кредитирал служебната бележка от 31.03.2021г. издадена от Българска федерация по динамична стрелба, че е картотекиран като състезател за 2021г. към БФДС от Спортен клуб по динамична стрелба „Левски“. Служебната бележка е издадена на 31.03.2021 г., т. е. след постановяване на отказа, поради което е ирелевантна, тъй като е новосъздаден факт и както е приел съдът не води до незаконосъобразност на оспорената пред съда заповед, спортни цели не са доказани до издаването на акта. Неправилно жалбоподателят твърди нарушение на чл. 85, ал. 2 и 3 АПК, тъй като разпоредбата се отнася за представяне на доказателства в административното производство пред горестоящия административен орган, а в случая доказателството е представено в съдебното производство.</w:t>
        <w:tab/>
        <w:br/>
        <w:tab/>
        <w:t xml:space="preserve">Съдия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