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№6028/22.10.2021 по гр. д. №3174/2020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60282</w:t>
        <w:tab/>
        <w:br/>
        <w:tab/>
        <w:t xml:space="preserve"> </w:t>
        <w:tab/>
        <w:br/>
        <w:tab/>
        <w:t xml:space="preserve">гр. София, 22.10.2021 година</w:t>
        <w:tab/>
        <w:br/>
        <w:tab/>
        <w:t xml:space="preserve"> </w:t>
        <w:tab/>
        <w:br/>
        <w:tab/>
        <w:t xml:space="preserve">В. К. С - Трето гражданско отделение, в закрито съдебно заседание на деветнадесети октомври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като изслуша докладваното от съдията А. Ц гр. д. № 3174/2020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Допуснато е касационно обжалване на въззивно решение № 260000/21.08.20г., постановено по в. гр. д. № 142/20г. на Пловдивски апелативен съд, на основание чл. 280, ал. 1, т. 3 ГПК във връзка с въпроса- „Внесените или постъпили пари в банковите сметки на проверяваното лице, могат ли да бъдат предмет на отнемане, ако не са налични в края на проверявания период и за тях не е доказан законен източник?“.</w:t>
        <w:tab/>
        <w:br/>
        <w:tab/>
        <w:t xml:space="preserve"> </w:t>
        <w:tab/>
        <w:br/>
        <w:tab/>
        <w:t xml:space="preserve"> Настоящият състав на ВКС, ІІІ ГО, счита, че делото следва да се спре на основание чл. 292 ГПК, тъй като има образувано тълкувателно дело на ВКС по същия правен въпрос. </w:t>
        <w:tab/>
        <w:br/>
        <w:tab/>
        <w:t xml:space="preserve"> </w:t>
        <w:tab/>
        <w:br/>
        <w:tab/>
        <w:t xml:space="preserve">С разпореждане от 15.10.21г. на Председателя на ВКС е образувано т. д.№4/21г. на ОСГК по следните въпроси: 1. Представляват ли „имущество“ по смисъла на § 1, т. 4 от ДР на ЗПКОНПИ и участват ли при определяне размера на несъответствието, съобразно нормата на § 1, т. 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период?; 2. Следва ли ответникът да бъде осъден да заплати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имущество? </w:t>
        <w:tab/>
        <w:br/>
        <w:tab/>
        <w:t xml:space="preserve"> </w:t>
        <w:tab/>
        <w:br/>
        <w:tab/>
        <w:t xml:space="preserve"> Воден от горното, ВКС, състав на ІІІ ГО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Отменя определение от 23.09.21г., постановено по същото дело, за даване на ход по същество.</w:t>
        <w:tab/>
        <w:br/>
        <w:tab/>
        <w:t xml:space="preserve"> </w:t>
        <w:tab/>
        <w:br/>
        <w:tab/>
        <w:t xml:space="preserve"> Спира гр. д. № 3174/20г. на ВКС, ІІІ ГО, до приключване на т. д. №4/21г. на ОСГК.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