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№9508/20.06.2019 по адм. д. №13613/2018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Н.И, от [населено място], подадена чрез пълномощника адвокат В.Б срещу решение № 5386 от 11.09.2018 г. по адм. дело № 1476/2017 г. на Административен съд София-град, с което е отхвърлена жалбата й срещу решение № 2153-21-5/11.01.2017 г. на Директора на ТП на НОИ София-град, с което е оставена без уважение жалбата й срещу разпореждане № [ЕГН]/1 от 25.07.2016 г. на длъжностно лице по "ПО" при ТП на НОИ - София-град, с което на основание чл. 68, ал. 1-2 КСО е отпусната лична пенсия за осигурителен стаж, считано от 13.05.2016 г. и същата е определена в действителен размер при навършена възраст 64 години и 4 месеца. </w:t>
        <w:tab/>
        <w:br/>
        <w:tab/>
        <w:t xml:space="preserve">В жалбата са изложени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необоснованост-касационни основания по чл. 209, т. 3 от АПК. По подробно изложените съображения в жалбата се иска отмяна на съдебния акт, отмяна на административния акт и изпращане преписката на административния орган за ново произнасяне. Претендират се разноски за двете съдебни инстанции. Възразява срещу претенцията на ответника за заплащане на юрисконсултско възнаграждение. </w:t>
        <w:tab/>
        <w:br/>
        <w:tab/>
        <w:t xml:space="preserve">Ответникът - директорът на ТП на НОИ - София-град чрез юрисконсулт Н.М изразява становище за неоснователност на касационната жалба. Счита, че административният орган при определяне размера на пенсията е съобразил верния осигурителен доход на Иванова за работа по трудово правоотношение. Претендира юрисконсултско възнаграждение за касационната инстанция. Прави възражение за прекомерност на претендираните от жалбоподателката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постъпила в срока по чл. 211, ал. 1 от АПК подадена е от надлежна страна и процесуално е допустима.Разгледана по същество, е неоснователна. </w:t>
        <w:tab/>
        <w:br/>
        <w:tab/>
        <w:t xml:space="preserve">С решение № 5386 от 11.09.2018 г. по адм. дело № 1476/2017 г. Административен съд София-град е отхвърлил жалбата на Н.И срещу решение № 2153-21-5/11.01.2017 г. на Директора на ТП на НОИ - София-град, с което е оставена без уважение жалбата й срещу разпореждане № [ЕГН]/1 от 25.07.2016 г. на длъжностно лице по "ПО" при ТП на НОИ - София-град, с което на основание чл. 68, ал. 1-2 КСО е отпусната лична пенсия за осигурителен стаж, считано от 13.05.2016 г. и същата е определена в действителен размер при навършена възраст 64 години и 4 месеца. Съдът е приел, че в случая е налице несъответствие на данните подадени от осигурителя в РОЛ и данните в разплащателните ведомости и издаденото УП 2 за периода 01.01.1997 г.-18.02.2013 г. При това несъответствие следва да се зачете осигурителния доход посочен в документи обр. УП-2 изх. № 17/25.03.2013 г. и УП-2 № 21/18.04.2013 г.Решението е правилно. </w:t>
        <w:tab/>
        <w:br/>
        <w:tab/>
        <w:t xml:space="preserve">Установено е от фактическа страна, че Н.И е подала заявление вх. № МП-34545 и МП-34548 от 26.03.2013 г. за отпускане на лична пенсия за инвалидност поради общо заболяване по чл. 74, ал. 1 КСО. Отпусната ѝ е пенсия при зачетен осигурителен стаж до датата на инвалидизиране - 19.02.2013 г. в размер на 35 г., 07м., 10 дни. С последващо разпореждане от 30.05.2013 г. пенсия е определена в действителен размер, изчислена от осигурителен доход преди 1.01.1997 г. в размер от 419753.00 лв. и за времето от 1.01.1997 г. до 18.02.2013 г. в размер от 150757.24 лв., по представени от лицето документи обр. УП-2. На 13.05.2016 г. Иванова е подала заявление вх. № 2113-21-3524 за отпускане на лична пенсия за осигурителен стаж и възраст. Към заявлението е приложила и декларация от 11.05.2016 г. с която е декларирано съгласие за времето от 19.02.2013 г. до датата на пенсиониране да се ползват данните от Регистъра на осигурените лица. С Разпореждане № [ЕГН]/07.2016 г. на основание чл. 68, ал. 1-2 КСО е отпусната лична пенсия за осигурителен стаж и възраст, считано от 13.05.2016 г. и зачетен осигурителен стаж в размер на 38 г., 10 м. 4 дни. Действителният размер на пенсията е изчислен на 868.04 лв, от осигурителния доход за времето от 01.03.1993 г. - 29.02.1996 г. в размер на 419753.00 лв, осигурителен доход за времето от 1.01.1997 г. - 12.05.2016 г. в размер на 208792.25 лв. средномесечен осигурителен доход за страната за период от 12 месеца преди месеца на отпускане на пенсията - м. 05.2015 г. м. 04.2016 г., в размер на 740.85 лв. и индивидуален коефициент 2, 157. </w:t>
        <w:tab/>
        <w:br/>
        <w:tab/>
        <w:t xml:space="preserve">Спорът по настоящото дело е свързан с размера на зачетения осигурителен доход на Иванова за периода след 1.01.1997 г. Вместо размерът от 208792.25 лв. за периода 01.01.1997 г.-18.02.2013 г. Иванова претендира 224 827, 39 лв., а за периода 19.02.2013 г.-12.05.2016 г. вместо 58035, 05 лв. претендира 58 322, 56 лв. Правилно първоинстанционният съд е приел, че в случая органът по пенсионирането е зачел осигурителния доход посочен в УП-2 № 21/18.04.2013 г. и данните в РОЛ за приходи извън трудови правоотношения съобразно разпоредбата на чл. 40, ал. 3 от НПОС. </w:t>
        <w:tab/>
        <w:br/>
        <w:tab/>
        <w:t xml:space="preserve">Съобразно събраните доказателства правилно длъжностното лице по пенсионно осигуряване при определяне на размера на личната пенсия на Иванова за осигурителен стаж и възраст, за периодите за които е извършено изясняване на осигурителния й доход при отпускане на личната й пенсия за инвалидност поради общо заболяване, е взело предвид верният осигурителен доход, посочен в представения образец УП 2№ 21/18.04.2013 г. По данни от РОЛ на НОИ е взет предвид и целия осигурителен доход на жалбоподателката за работа без трудово правоотношение до 18.02.2013 г., както и дохода от който е изчислено изплатеното от НОИ парично обезщетение. Иванова не е оспорила по надлежния ред образец УП 2№ 21/18.04.2013 г., като не е представила и доказателства които да оборват данните посочени в него. Правилно съдът не е кредитирал и изготвеното и прието по делото заключение по СИЕ. Видно посоченото в него, както и от заявленията при разпита на вещото лице в съдебно заседание, заключението е изготвено единствено въз основа на данните посочени в РОЛ. Вещото лице не е отчело обстоятелството за наличие на съществени разлики в подадените съгласно чл. 5, ал. 4 от КСО данни от осигурителя ДКЦ 18 ЕООД-София за осигурителния доход на жалбоподателката за периода 01.01.1997 г. - 18.02.2013 г. и издадения въз основа на разплащателните ведомости образец УП 2 № 21/18.04.2013 г. с осигурителен доход за същия период. </w:t>
        <w:tab/>
        <w:br/>
        <w:tab/>
        <w:t xml:space="preserve">При конкуренцията на визираните доказателствени средства законосъобразно административният съд е дал приоритет на наличните УП 2, които отразяват данните от изплащателните ведомости, които удостоверяват факти за действително получен осигурителен доход. Точно е приложен и материалният закон - в частност разпоредбите на чл. 70, ал. 5 от КСО относно определяне на индивидуалния коефициент и чл. 40, ал. 3 и от Наредба за пенсиите и осигурителния стаж. Методиката, въз основа на която е определен индивидуалният коефициент, е законодателно установена в чл. 70 КСО и стриктно приложена от органите на НОИ. </w:t>
        <w:tab/>
        <w:br/>
        <w:tab/>
        <w:t xml:space="preserve">С оглед на изложеното следва да се приеме, че решението не съдържа пороци за отмяна на основанията по чл. 209 т. 3 АПК поради което следва да бъде оставено в сила. </w:t>
        <w:tab/>
        <w:br/>
        <w:tab/>
        <w:t xml:space="preserve">Съобразно изхода на спора искането на ответника по жалбата за заплащане на юрисконсултско възнаграждение е основателно. Същото следва да бъде уважено за сумата от 100/сто/лева на основание чл. 78, ал. 8 ГПК, чл. 37, ал. 1 от ЗПрП (ЗАКОН ЗА ПРАВНАТА ПОМОЩ) и чл. 24 от Наредба за заплащане на правната помощ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</w:t>
        <w:tab/>
        <w:br/>
        <w:tab/>
        <w:t xml:space="preserve">ОСТАВЯ В СИЛА решение № 5386 от 11.09.2018 г. по адм. дело № 1476/2017 г. на Административен съд София-град. </w:t>
        <w:tab/>
        <w:br/>
        <w:tab/>
        <w:t xml:space="preserve">ОСЪЖДА Н.И, ЕГН [ЕГН], [населено място] [улица], да заплати на ТП на НОИ - София-град разноски за касационната инстанция, представляващи юрисконсултско възнаграждение, в размер на 100, 00/сто/лева.РЕШЕНИЕТО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