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№11/06.01.2026 по ч. нак. д. №3/2026 на ВКС, докладвано от съдия Николай Джурковски</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11</w:t>
        <w:tab/>
        <w:br/>
        <w:tab/>
        <w:t xml:space="preserve"/>
        <w:tab/>
        <w:br/>
        <w:tab/>
        <w:t xml:space="preserve"> гр. София, 06.01.2026 г.</w:t>
        <w:tab/>
        <w:br/>
        <w:tab/>
        <w:t xml:space="preserve"/>
        <w:tab/>
        <w:br/>
        <w:tab/>
        <w:t xml:space="preserve">ВЪРХОВЕН КАСАЦИОНЕН СЪД в закрито заседание на шести януари през две хиляди двадесет и шеста година в следния състав: Председател:Калин Калпакчиев</w:t>
        <w:tab/>
        <w:br/>
        <w:tab/>
        <w:t xml:space="preserve"/>
        <w:tab/>
        <w:br/>
        <w:tab/>
        <w:t xml:space="preserve"> Членове:Николай Джурковски</w:t>
        <w:tab/>
        <w:br/>
        <w:tab/>
        <w:t xml:space="preserve"/>
        <w:tab/>
        <w:br/>
        <w:tab/>
        <w:t xml:space="preserve"> Владимир Астарджиев</w:t>
        <w:tab/>
        <w:br/>
        <w:tab/>
        <w:t xml:space="preserve"/>
        <w:tab/>
        <w:br/>
        <w:tab/>
        <w:t xml:space="preserve">като разгледа докладваното от Николай Джурковски Касационно частно наказателно дело № 20268003200003 по описа за 2026 година Производството пред ВКС е по реда на чл. 43, т. 3 от НПК и е образувано по повод определение № 86 от 18.12.2025 г. на състав на Районен съд - Елена, постановено по НОХД № 140/2025 г. по описа на съда, с което е прекратено съдебното производство по делото и същото е изпратено на касационната инстанция за определяне на друг, еднакъв по степен съд, който да го разгледа.</w:t>
        <w:tab/>
        <w:br/>
        <w:tab/>
        <w:t xml:space="preserve"/>
        <w:tab/>
        <w:br/>
        <w:tab/>
        <w:t xml:space="preserve">ВЪРХОВНИЯТ КАСАЦИОНЕН СЪД, след като обсъди материалите по делото, намира, че са налице условията и предпоставките на чл. 43 т. 3 от НПК за промяна на местната подсъдност по следните съображения: По правилата на местната подсъдност компетентен да разгледа като първа инстанция производството по внесения от Районна прокуратура – Велико Търново срещу С. С. Д. обвинителен акт, с който му е повдигнато обвинение за извършено престъпление по чл. 209 ал.1 НК, е Районен съд - Елена, като именно пред този съд е било образувано прекратеното съдебно производство по НОХД № 140/2025.</w:t>
        <w:tab/>
        <w:br/>
        <w:tab/>
        <w:t xml:space="preserve"/>
        <w:tab/>
        <w:br/>
        <w:tab/>
        <w:t xml:space="preserve">След разпределението на делото на случаен принцип всички действащи към момента (двама на брой) съдии в Районен съд-Елена последователно са се отвели от разглеждането му на основание чл. 29, ал. 2 от НПК – по съображения да бъдат избегнати всякакви възможности за пораждане на съмнения относно тяхната обективност и безпристрастност при разглеждането и решаването на делото предвид конкретно изложени от тях факти, които не подлежат на преценка в настоящото производство.</w:t>
        <w:tab/>
        <w:br/>
        <w:tab/>
        <w:t xml:space="preserve"/>
        <w:tab/>
        <w:br/>
        <w:tab/>
        <w:t xml:space="preserve">В резултат на отводите на всички действащи към момента съдии в Районен съд-Елена обективно е била изчерпана възможността да бъде сформиран законен съдебен състав за разглеждане на делото в този съд, на който то е подсъдно като първа инстанция. По тази причина е възникнала необходимостта от прекратяване на съдебното производство и сезиране на ВКС на основание чл. 43, т. 3 от НПК за определяне на друг, еднакъв по степен съд, който да разгледа делото, като това е било сторено с постановеното определение от 18.12.2025 г.</w:t>
        <w:tab/>
        <w:br/>
        <w:tab/>
        <w:t xml:space="preserve"/>
        <w:tab/>
        <w:br/>
        <w:tab/>
        <w:t xml:space="preserve">При така установените факти ВКС намира, че са налице основанията на чл. 43, т. 3 НПК за промяна на местната подсъдност за разглеждане на делото.</w:t>
        <w:tab/>
        <w:br/>
        <w:tab/>
        <w:t xml:space="preserve"/>
        <w:tab/>
        <w:br/>
        <w:tab/>
        <w:t xml:space="preserve">Същото е образувано в съда, на който е подсъдно като първа инстанция, но поради отводите на работещите в момента в него съдии не може да бъде сформиран законен състав, който да го разгледа. При това положение необходимостта от провеждане на съдебно производство пред първата инстанция налага пренасяне на делото от местно компетентния Районен съд - Елена в друг, еднакъв по степен съд, който по възможност да е незначително териториално отдалечен. В случая отговарящ на тези критерии се явява Районен съд-Горна Оряховица, поради което и предвид изложените по-горе съображения ВКС намира, че НОХД № 140/2025 по описа на Районен съд - Елена следва да бъде изпратено на Районен съд-Горна Оряховица, относно което следва да бъде уведомен първият съд.</w:t>
        <w:tab/>
        <w:br/>
        <w:tab/>
        <w:t xml:space="preserve"/>
        <w:tab/>
        <w:br/>
        <w:tab/>
        <w:t xml:space="preserve">Водим от горното и на основание чл. 43, т. 3 от НПК ВЪРХОВНИЯТ КАСАЦИОНЕН СЪД, трето наказателно отделение</w:t>
        <w:tab/>
        <w:br/>
        <w:tab/>
        <w:t xml:space="preserve"/>
        <w:tab/>
        <w:br/>
        <w:tab/>
        <w:t xml:space="preserve"> ОПРЕДЕЛИ:</w:t>
        <w:tab/>
        <w:br/>
        <w:tab/>
        <w:t xml:space="preserve"/>
        <w:tab/>
        <w:br/>
        <w:tab/>
        <w:t xml:space="preserve">ИЗПРАЩА НОХД № 140/2025 по описа на Районен съд – Елена за разглеждане и решаване от Районен съд – Горна Оряховица.</w:t>
        <w:tab/>
        <w:br/>
        <w:tab/>
        <w:t xml:space="preserve"/>
        <w:tab/>
        <w:br/>
        <w:tab/>
        <w:t xml:space="preserve"> ОПРЕДЕЛЕНИЕТО е окончателно.</w:t>
        <w:tab/>
        <w:br/>
        <w:tab/>
        <w:t xml:space="preserve"/>
        <w:tab/>
        <w:br/>
        <w:tab/>
        <w:t xml:space="preserve">Препис от определението да се изпрати на Районен съд – Елена за сведение.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