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№9117/11.07.2017 по адм. д. №3466/2017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Данъчно – осигурителния процесуален кодекс (ДОПК). </w:t>
        <w:tab/>
        <w:br/>
        <w:tab/>
        <w:t xml:space="preserve">Образувано е по касационната жалба на директора на Дирекция „Обжалване и данъчно-осигурителна практика” (ОДОП) – София при Централно управление (ЦУ) на Национална агенция за приходите (НАП) – София, подадена чрез гл. юрк. Г. срещу решение № 640 от 01.02.2017 г., по адм. дело № 10546/2015 г. по описа на Административен съд – София-град (АССГ), с което е прогласен за нищожен ревизионен акт (РА) № Р-2210-1310491-091-001 от 24.06.2015 г., издаден от органи по приходите при Териториална дирекция (ТД) на НАП – София, изменен с решение № 1449 от 24.09.2015 г. на директора на Дирекция „ОДОП“ – София при ЦУ на НАП. </w:t>
        <w:tab/>
        <w:br/>
        <w:tab/>
        <w:t xml:space="preserve">В касационна жалба се излагат доводи за неправилност на решението, поради необоснованост и неправилно приложение на материалния и процесуалния закон, съставляващи отменителни касационни основания по чл. 209, т. 3 АПК. Касаторът намира, че разпоредбата на чл. 7, ал. 3 ДОПК не е нарушена. Иска решението да бъде отменено и връщане на делото на първоинстанционния съд за постановяване на решение по съществото на спора. Претендира юрисконсултско възнаграждение. </w:t>
        <w:tab/>
        <w:br/>
        <w:tab/>
        <w:t xml:space="preserve">Ответникът – М. И. Д. – Б., чрез адв. Т. оспорва касационната жалба. Претендира разноски по делото.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осмо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неоснователна, поради следните съображения: </w:t>
        <w:tab/>
        <w:br/>
        <w:tab/>
        <w:t xml:space="preserve">Предмет на съдебен контрол в производството пред първоинстанционния съд е бил РА № Р-2210-1310491-091-001 от 24.06.2015 г., издаден от В. А. В., на длъжност началник сектор „Ревизии“ в дирекция „Контрол“ при ТД на НАП София - в качеството на орган възложил ревизията и Е. Ц. А., на длъжност главен инспектор по приходите при ТД на НАП София - ръководител на ревизията, в частта потвърдена с решение № 1449 от 24.09.2015 г. на директора на Дирекция „ОДОП“ – София, с който са й установени задължения по ЗДДФЛ за 2008 г. в размер на 6 564.27 лв. и за 2010 г. в размер на 85 684.32 лв., ведно със съответните лихви. </w:t>
        <w:tab/>
        <w:br/>
        <w:tab/>
        <w:t xml:space="preserve">Първоинстанционният съд е приел, че РА е нищожен като издаден от некомпетентен орган - В. А. В., на длъжност началник сектор „Ревизии“ в дирекция „Контрол“ при ТД на НАП София - в качеството на орган, възложил ревизията. По делото е установено, че ревизионното производство е възложено със заповед за възлагане на ревизия (ЗВР) № 1310491 от 19.11.2013 г., издадена от А. В. Т., на длъжност началник сектор „Ревизии“ в дирекция „Контрол“ при ТД на НАП София, с обхват задълженията по ЗДДФЛ за данъчни периоди от 2007 г. до 2013 г. Първоначалната заповед е изменена със Заповеди № 140206026 от 12.03.2014 г., № 1402914 от 09.04.2014 г., № 1403689 от 07.05.2014 г., № 1403875 от 14.05.2014 г. и № Р-22101310491-020-06 от 13.11.2014 г., издадени от възложилия ревизията орган по приходите. В последната ЗВР е посочено, че ревизията следва да завърши до 13.03.2015 г. Последните две заповеди са издадени въз основа на Заповед № ЦУ-73 от 08.05.2014 г. и Заповед № ЦУ-188 от 06.11.2014 г. на изпълнителния директор на НАП. Издателят на ЗВР е оправомощен със заповед № РД-01-552 от 07.05.2013 г. на директора на ТД на НАП София. За резултатите от ревизията е издаден ревизионния доклад. Срещу него е подадено възражение на 10.06.2015 г., което е прието за частично основателно. Ревизията е приключила с оспорения в настоящото производство РА, който е обжалван пред директора на Дирекция „ОДОП“ – София при ЦУ на НАП и е частично изменен от органа. </w:t>
        <w:tab/>
        <w:br/>
        <w:tab/>
        <w:t xml:space="preserve">Първоинстанционният съд е приел, че РА е издаден от некомпетентен орган, защото ревизията е възложена със ЗВР № 1310491 от 19.11.2013 г., издадена от А. В. Т., на длъжност началник сектор „Ревизии“ в дирекция „Контрол“ при ТД на НАП София. Всички последващи заповеди, изменящи първоначалната ЗВР също са издадени от А. В. Т., поради което съдът е направил извод, че той е органът по приходите, възложил процесната ревизия. </w:t>
        <w:tab/>
        <w:br/>
        <w:tab/>
        <w:t xml:space="preserve">По делото е приложена заповед № РД-01-2 от 05.01.2015 г. на директора на ТД на НАП София, с която във връзка със заповед № 1213 от 11.12.2014 г. за преназначаване на А. В. Т. от длъжност началник сектор „Ревизии“ в ТД на НАП София на длъжност началник на отдел „Ревизии“ в ТД на НАП София, е наредено В. А. В., на длъжност началник сектор „Ревизии“ в дирекция „Контрол“ при ТД на НАП София, да издава заповеди в хипотезите на чл. 113, ал. 3 ДОПК и ЗОКО по реда на чл. 119, ал. 2 ДОПК за конкретно посочени неприключили към 05.01.2015 г. ревизионни производства, в това число и извършваното на М. Д. – Б.. АССГ е счел, че тази заповед не обосновава извод за компетентност на В. А. В. - началник сектор „Ревизии“ в дирекция „Контрол“ при ТД на НАП София, да издаде оспорения РА в качеството й на орган възложил ревизията, тъй като тя не е издала нито една от ЗВР. По делото не са налице и твърдения, че В. е действала при условията на заместване на възложилия орган ревизията. Не са ангажирани и доказателства относно това кое е наложило отстраняването на органа по приходите, възложил ревизията, който е изрично оправомощен от компетентния орган съобразно чл. 112, ал. 2 ДОПК, а в случая не е установено и наличие на основанията по чл. 7, ал. З ДОПК, при които е допустимо изземване и съответно възлагане компетентността по чл. 119, ал. 2 ДОПК на друг орган, различен от органа, възложил ревизията.Решението е правилно и законосъобразно. </w:t>
        <w:tab/>
        <w:br/>
        <w:tab/>
        <w:t xml:space="preserve">Съгласно разпоредбата на чл. 7, ал. 3 ДОПК, горестоящият орган може да изземе разглеждането и решаването на конкретен въпрос или преписка от компетентния орган по приходите, съответно от публичния изпълнител, в случаите когато са налице основания за отвод или самоотвод, както и в случаите на трайна невъзможност за изпълнение на служебните задължения, и да възложи правомощията по разглеждането и решаването им на друг орган, съответно публичен изпълнител, равен по степен на този, от когото е иззета преписката или въпросът. В случая изземването на правомощията на възложителя на ревизията на основание чл. 7, ал. 3 ДОПК е направено без посочване на фактическо основание за това. Анализът на нормата налага извод, че възможността за изземване на правомощия от един орган и предоставянето им на друг е предвидена само при конкретни хипотези, изчерпателно посочени в нея - на отвод, самоотвод или трайна невъзможност за изпълнение на служебните задължения. Действително по делото е приложена заповедта на териториалния директор, с която по реда на чл. 112, ал. 2, т. 1 ДОПК се определя В. А. В., на длъжност началник сектор „Ревизии“ в дирекция „Контрол“ при ТД на НАП София, да издава ЗВР по реда на чл. 113, ал. 3 ДОПК и ЗОКО по реда на чл. 119, ал. 2 ДОПК, но само въз основа на нея не може да се направи извод, че В. е компетентна да издаде РА. В заповедта за изземването не се съдържат фактически основания, въз основа на които да се извърши преценка налице ли е някое от законовите изисквания, обуславящо промяна на органа, възложил ревизията по конкретната преписка, като е посочено единствено, че се издава във връзка със заповед № 1213 от 11.12.2014 г. за преназначаване на А. В. Т. от длъжност началник сектор „Ревизии“ в ТД на НАП София на длъжност началник на отдел „Ревизии“ в ТД на НАП София. След като не са изложени мотиви за изземване решаването на конкретната преписка от първоначално определените лица и не са установени основанията, посочени в текста на закона, то следва да се приеме, че единия от органите по приходите, подписал РА в качеството на възложител на ревизионното производство е некомпетентен. В случая не е установено наличие на основанията по чл. 7, ал. З ДОПК, при които е допустимо изземване и съответно възлагане компетентността по чл. 119, ал. 2 ДОПК на друг орган, различен от органа, възложил ревизията. Актът при липса на компетентност на издалия го орган е нищожен, както правилно е приел и АССГ. </w:t>
        <w:tab/>
        <w:br/>
        <w:tab/>
        <w:t xml:space="preserve">С оглед така изложените съображения решението на административния съд е правилно и следва да бъде оставено в сила. </w:t>
        <w:tab/>
        <w:br/>
        <w:tab/>
        <w:t xml:space="preserve">При този изход на спора основателна е претенцията на ответника по касация за присъждане на разноски за касационното производство в размер на 1 800 лв. По делото е представен списък по чл. 80 ГПК и доказателства за заплатен адвокатски хонорар в посочения размер. </w:t>
        <w:tab/>
        <w:br/>
        <w:tab/>
        <w:t xml:space="preserve">Мотивиран така и на основание чл. 221, ал. 2, предложение първо АПК, Върховният административен съд, осмо отделениеРЕШИ:</w:t>
        <w:tab/>
        <w:br/>
        <w:tab/>
        <w:t xml:space="preserve">ОСТАВЯ В СИЛА решение № 640 от 01.02.2017 г., по адм. дело № 10546/2015 г. по описа на Административен съд – София-град. </w:t>
        <w:tab/>
        <w:br/>
        <w:tab/>
        <w:t xml:space="preserve">ОСЪЖДА Дирекция „Обжалване и данъчно-осигурителна практика” – София при ЦУ на НАП да заплати на М. И. Д. – Б., ЕГН [ЕГН], разноски за касационното производство в размер на 1 800 лв. (хиляда и осемстотин)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