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№8639/19.09.2023 по адм. д. №9976/2021 на ВАС, Петчленен състав - II колегия,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8639 София, 19.09.2023 г. В ИМЕТО НА НАРОДА</w:t>
        <w:tab/>
        <w:br/>
        <w:tab/>
        <w:t xml:space="preserve">Върховният административен съд на Република България - Петчленен състав - II колегия, в закрито заседание в състав: Председател: ГАЛИНА СОЛАКОВА Членове: ПАВЛИНА НАЙДЕНОВА КАЛИНА АРНАУДОВА ХАЙГУХИ БОДИКЯН ДЕСИСЛАВА СТОЕВА при секретар и с участието на прокурора изслуша докладваното от съдията Десислава Стоева по административно дело № 9976 / 2021 г.</w:t>
        <w:tab/>
        <w:br/>
        <w:tab/>
        <w:t xml:space="preserve">Производството е по чл. 175 от Административнопроцесуалния кодекс /АПК/.</w:t>
        <w:tab/>
        <w:br/>
        <w:tab/>
        <w:t xml:space="preserve">С Решение №12497/07.12.2021 г. по адм. д.№9976/2021 г. по описа на Върховния административен съд, петчленен състав на Втора колегия се е произнесъл с диспозитив, в който е осъдил Министерство на вътрешните работи да заплати на Н. Неделчев сторените по делото разноски в размер на 390 лева, като е допуснал техническа грешка в бащиното име на лицето, което е [заличен текст].</w:t>
        <w:tab/>
        <w:br/>
        <w:tab/>
        <w:t xml:space="preserve">На основание чл. 175, ал. 1 от АПК, по свой почин или по искане на страна, съдът може да поправи допуснати в решението писмени грешки, грешки в пресмятането или други подобни очевидни неточности. Решението за поправката се постановява в закрито заседание и подлежи на обжалване по реда на самото решение.</w:t>
        <w:tab/>
        <w:br/>
        <w:tab/>
        <w:t xml:space="preserve">Посочената очевидна неточност между формираната воля на съда и обективираната такава в решението представлява очевидна фактическа грешка, която следва да се поправи, като в диспозитива на съдебното решение се впише правилно бащиното име на подателя на искането за отмяна на влязло в сила решение.</w:t>
        <w:tab/>
        <w:br/>
        <w:tab/>
        <w:t xml:space="preserve">Предвид изложеното и на основание чл.175 АПК, Върховният административен съд, петчленен състав на Втора колегия, РЕШИ :</w:t>
        <w:tab/>
        <w:br/>
        <w:tab/>
        <w:t xml:space="preserve">ДОПУСКА поправка на очевидна фактическа грешка в диспозитива на Решение №12497/07.12.2021 г. по адм. д.№9976/2021 г. по описа на Върховния административен съд, петчленен състав на Втора колегия, като същият, в осъдителната му част следва да се чете Н. Неделчев вместо Н. Неделчев. Решението за поправка не подлежи на обжалване. Вярно с оригинала, 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ПАВЛИНА НАЙДЕНОВА</w:t>
        <w:tab/>
        <w:br/>
        <w:tab/>
        <w:t xml:space="preserve">/п/ КАЛИНА АРНАУДОВА</w:t>
        <w:tab/>
        <w:br/>
        <w:tab/>
        <w:t xml:space="preserve">/п/ ХАЙГУХИ БОДИКЯН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