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№4919/23.05.2022 по адм. д. №10068/2021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4919 София, 23.05.2022 г. В ИМЕТО НА НАРОДА</w:t>
        <w:tab/>
        <w:br/>
        <w:tab/>
        <w:t xml:space="preserve">Върховният административен съд на Република България - Пето отделение, в съдебно заседание на девети февруари две хиляди и двадесет и втора година в състав: ПРЕДСЕДАТЕЛ: ЙОВКА ДРАЖЕВА ЧЛЕНОВЕ: ВИОЛЕТА ГЛАВИНОВА МАРИЯ НИКОЛОВА при секретар Николина Аврамова и с участието на прокурора Малина Ачкаканова изслуша докладваното от председателя Йовка Дражева по административно дело № 10068 / 2021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Сдружение КСТ Танцувай с мен, подадена чрез процесуален представител адв. Тодорова, против решение № 3352/21.05.2021 г. по адм. д. № 7019/2020 г. по описа на Административен съд-София-град (АССГ), с което съдът е отхвърлил жалбата на сдружението срещу заповед № 226/14.05.2018 г. на директора на Детска градина № 26 Калина при Столична община за класиране на участниците в проведен конкурс по документи за предоставяне на допълнителна образователна дейност (ДОД) Народни танци. Иска отмяна на решението поради необоснованост и материална незаконосъобразност, отмяна на административния акт и връщане на преписката на административния орган за назначаване на нова комисия и нова оценка на офертите на участниците в конкурса по избор на изпълнител за осъществяване на ДОД. Касационният жалбоподател твърди нарушение на процедурата по провеждане на конкурса, при определяне на състава на комисията, както и конкретни нарушения при самото разглеждане на документите в открито заседание. Оспорва като необоснован направеният от съда извод за редовност на документи на Денс 7/8 ООД. Опорочено е оценяването на кандидатите, като от една страна документът, в който фигурират оценките на участниците, не е подписан от един от членовете на комисията, а от друга страна оценката на Денс 7/8 ООД не кореспондира с представените от участника документи. Оспорва извода на съда за мотивираност на административния акт, като сочи, че органът не е изложил никакви фактически основания както в акта, така и в придружаващите го документи. Претендира деловодни разноски по списък.</w:t>
        <w:tab/>
        <w:br/>
        <w:tab/>
        <w:t xml:space="preserve">Ответните страни директорът на Детска градина № 26 Калина, ЕТ ЕЛБО М. Георгиева, ЕТ КЛАВ-В. Иванова, Денс 7/8 ООД, Класим М ЕООД, ДЮФК Национал и Палечко и Малечка ЕООД, не изразяват становище.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като взе предвид, че касационната жалба е подадена в преклузивния срок по чл. 211, ал. 1 от АПК и от надлежна страна по смисъла на чл. 210, ал. 1 от АПК , спрямо която първоинстанционното решение е неблагоприятно, намира същата за допустима. Разгледана по същество е основателна по следните съображения:</w:t>
        <w:tab/>
        <w:br/>
        <w:tab/>
        <w:t xml:space="preserve">Настоящото касационно производство е второ, след като с решение № 9255/09.07.2020 г. по адм. д. № 12323/2019 г. на ВАС, седмо отделение, е отменено решение № 4360/26.06.2019 г. по адм. дело № 7409/2018 г. на АССГ, в частта, с която е отхвърлена жалбата на сдружението срещу заповед № 226/15.05.2018г. на директора на Детска градина Калина, като делото е върнато за ново разглеждане. Касационната инстанция е развила съображения за допуснати съществени нарушения на съдопроизводствените правила поради липса на мотиви от първоинстанционния съд по наведените и релевантни за спора възражение и твърдения на жалбоподателя.</w:t>
        <w:tab/>
        <w:br/>
        <w:tab/>
        <w:t xml:space="preserve">При новото разглеждане на делото първоинстанционният съд е установил, че с обява, изх. № 70/10.04.2018 г., по описа на ДГ № 26 Калина е оповестен конкурс по документи за провеждане на ДОД в Детска градина № 26 Калина за учебната 2018/2019 г. година, между които и народни танци. Със заповед № 222/02.05.2018 г., основана на разпоредбите на чл. 259 от Закона за предучилищното и училищното образование (ЗПУО) и чл. 12, ал. 1 от Правилата за осъществяване на допълнителни образователни дейности в общинските детски градини на територията на Столична община, приети с решение № 135 по Протокол № 30 от 06.04.2017г., изм. с решение № 795 по протокол № 45/21.12.2017г. на Столичен общински съвет (Правилата), директорът на детската градина е определил комисия, която да провери документите на кандидатите, да ги оцени и класира, като за целта изготви протокол, който да представи на директора.</w:t>
        <w:tab/>
        <w:br/>
        <w:tab/>
        <w:t xml:space="preserve">Видно от Протокол № 704 от 14.05.2018 г. от проведения конкурс на 04.05.2018 г. комисията е разгледала документите на участниците в открито заседание. Приела е, че по отношение на ДОД народни танци само КТС Танцувай с мен, БГ Денс - Димитрови, Фолк арт БГ ООД, Том и Джери и Денс 7/8 ООД са подали редовни документи и ги е допуснала до оценяване. В Сравнителна таблица е извършено оценяване по критерии и е направено класирането на всички участници и спечелили конкурса за избор на ДОД в Детска градина № 26 Калина. За ДОД народни танци на първо място е класирана оферта, с вх. № 514/25.04.2018 г. на участник Денс 7/8 ООД с получени 97.39 точки. Оферта, с вх. № 518/26.04.2018 г. на КСТ Танцувай с мен е класирана на второ място с получени 97 точки със забележка за неспазена Наредба № 5/03.06.2016 г. за предучилищното образование. С оспорената пред АССГ заповед № 226/14.05.2018 г. директорът на Детска градина № 26 Калина е утвърдил класирането и е разпоредил сключване на договор с участника, класиран на първо място, като касационният жалбоподател е определен за участник неспечелил конкурса. С жалба вх. № РМЛ18-НЦ62-43 от 31.05.2018 г. жалбоподателя е сезирал кмета на Район Младост, СО, дирекция Образование към СО и заместник - кмета по направление Култура, образование, спорт и превенция на зависимости, за нарушения в конкурса и незаконосъобразност на заповед № 226/14.05.2018 г. По повод жалбата е извършена проверка от дирекция Образование към СО, обективирана в констативен протокол от 05.06.2018 г. В хода на проверката е установено, че няма допуснати нарушения в процедурата по избор за ДГ № 26 Калина.</w:t>
        <w:tab/>
        <w:br/>
        <w:tab/>
        <w:t xml:space="preserve">За да отхвърли жалбата като неоснователна първоинстанционният съд при новото разглеждане на делото приема, че оспореният акт е издаден от компетентен орган, в законоустановена форма, при спазване на административнопроцесуалните правила и в съответствие с материалноправните разпоредби. При спазване на указанията на касационната инстанция излага мотиви по наведените от жалбоподателя доводи. Приема, че проектодоговорът не е бил подписан предварително, но пред комисията е подписан от представител на дружеството, което съответства на текста в обявата за конкурса и липсата на посочен точен момент, до който трябва да се подпише проектодоговора. Приема, че чл. 36, ал. 5 от ЗОАРАКСД в сила от 1.01.2018 г. предоставя възможност на съответния административен орган да извършва справка за съдимостта, когато в нормативен акт са въведени изисквания, свързани със съдимостта на физическото лице, поради което доводът за свидетелство за съдимост с изтекъл срок е неоснователен. Прието е също, че е представена изискуемата по Правилата декларация по чл. 220, ал. 1 от ППЗПУО. На последно място съдът посочва, че жалбоподателят представя програма за обучение на децата, която не съответства на чл. 25 от Наредба № 5/ 3.06.2016 г. относно продължителността на занятията, с което самият жалбоподател нарушава изискванията на закона, поради което съдът намира, че КСТ Танцувай с мен въобще не е трябва да получи каквато и да е точка. Решението е валидно, допустимо, но неправилно.</w:t>
        <w:tab/>
        <w:br/>
        <w:tab/>
        <w:t xml:space="preserve">Съгласно чл. 68, ал. 1 ЗПУО в общинските детски градини може да се организират почасови, съботно-неделни и сезонни дейности като допълнителна услуга по отглеждане на децата по желание на родителите и при условия и по ред, определени с наредба на общинския съвет. Редът и условията за провеждане на конкурс за избор на изпълнител за осъществяване на ДОД в общинските детски градини са уредени в Раздел II от Правилата за осъществяване на допълнителни образователни дейности в общинските детски градини на територията на Столична община. Правилно АССГ е приел, че оспорената заповед е издадена от компетентния орган, съгласно чл. 258, ал. 1 от ЗПУО. Директорът на Детска градина № 26 Калина е обявил провеждането на конкурса за осъществяване на ДОД за учебната 2018/2019 г. в поверената му детска градина и е определил конкурсна комисия по надлежния за това ред. Настоящият съдебен състав на ВАС споделя изводите на административния съд, че на проведеното на 04.05.2018 г. открито заседание на конкурсната комисията е заседавала в законосъобразен състав и при липса на нарушение на процедурата на чл. 12, ал. 2 от Правилата. Видно от представените по делото заповед № 222 от 02.05.2018 г. за определяне на комисията, протокол, вх. № 704/14.05.2018 г. и сравнителната таблица към него определените членове на комисията са взели участие както в проведеното на 04.05.2018 г. заседание, така и в последващото оценяване на кандидатите, като тези факти се удостоверяват от подписите им. Досежно оплакването, че на касатора е отказано да преглежда и подписва документите на другите участници, следва да се посочи, че в действащата към 04.05.2018 г. редакцията на чл. 12, ал. 2 от Правилата такава възможност не е била предвидена.</w:t>
        <w:tab/>
        <w:br/>
        <w:tab/>
        <w:t xml:space="preserve">Необоснован е обаче изводът на съда за липсата на нарушения при проверка редовността на документите. По отношение на кандидата за ДОД Народни танци Денс 7/8 ООД по делото е констатирано, че липсват част от изискуемите документи по чл. 10 от Правилника за участие в конкурса. Представеният от Денс 7/8 ООД проект на договор не отговаря на изискванията на действащата към момента на провеждане на конкурса редакция на чл. 10, ал. 7 от Правилника, тъй като не е подписан. Изводът на съда, че подпис върху договора има не съответства на доказателствата в административната преписка. Подпис има, но той е върху печата, поставен от административния орган и с него се удостоверява, че приложеният договор е заверено от администрацията копие. Изводът на съда, че договорът е подписан пред оценителната комисия е неправилен, защото лицето Р. Христов, което е представлявало Денс 7/8 ООД няма пълномощно и второ няма данни да е подписвал документи. По отношение на Д. Илиев, който е преподовател по народни танци, съгласно списъка на кандидата Денс 7/8 ООД, няма представено валидно свидетелство за съдимост, а само такова с изтекъл срок, като липсват и данни за служебна проверка на електронно свидетелство за съдимост, но това обстоятелство не може да се приема във вреда на спечелилия конкурса участник.</w:t>
        <w:tab/>
        <w:br/>
        <w:tab/>
        <w:t xml:space="preserve">Не са представени обаче декларации от Д. Илиев и от А. Иванов на основание чл. 220, ал. 1 от ЗПУО, че като педагогически специалисти не са извършвали срещу заплащане обучение или подкрепа през предходната учебна година по смисъла на чл. 178, ал. 1, т. 2 - 7 и 14 и чл. 187, ал. 1, т. 2 и 4 на деца, с които работи в детската градина, ако това заплащане е от името и за сметка на децата, включително със средства от настоятелството. Неправилно първоинстанционният съд приема, че представянето на декларация по Закона за предотвратяване и установяване на конфликти на интереси замества изискуемата такава. Подобно тълкуване противоречи на материалния закон.</w:t>
        <w:tab/>
        <w:br/>
        <w:tab/>
        <w:t xml:space="preserve">Предвид изложеното се налага правен извод, че Денс 7/8 ООД е следвало да бъде отстранено от участие в конкурс поради нередовност на документите, но вместо това е допуснато и е класирано на първо място. Това опорочава конкурсната процедура по избора за изпълнител на ДОД Народни танци в детската градина и води до незаконосъобразност на издадената от директора заповед, в частта, в която Денс 7/8 ООД е определено за спечелило конкурса за изпълнител на Народни танци. Нарушен е чл. 15 от Правилата, който урежда, че комисията не допуска до участие в конкурса кандидат, който не е представил някои от посочените документи в чл. 10, от ал. 1 до ал. 7 включително.</w:t>
        <w:tab/>
        <w:br/>
        <w:tab/>
        <w:t xml:space="preserve">Съдът е посочил в решението, че мотивите на оспорената заповед са изключително лаконични и се свеждат до поставени оценки на направените предложения по предварително зададени критерии по обявление, изх. № 70/10.04.2018г., в табличен вид и отбелязване срещу жалбоподателя КСТ Танцувай с мен - неспазване на Наредба № 5/03.06.2016г. за предучилищното образование, заради което са намалени точки, но посочва, че не е спазен чл. 25 от Наредба № 5 от 3.06.2016 г. за предучилищното образование, издадена от министъра на образованието и науката, обн., ДВ, бр. 46 от 17.06.2016 г., в сила от 1.08.2016 г., изм. и доп., бр. 72 от 31.08.2018 г., в сила от 31.08.2018 г. продължителността на една педагогическа ситуация по преценка на учителя да е от 15 до 20 минути за първа и за втора възрастова група, и от 20 до 30 минути за трета и за четвърта възрастова група, докато предложението на сдружението жалбоподател е за 30-40 минути педагогическа ситуация, което не е в съответствие с наредбата. Поради това съдът приема, че жалбата е неоснователна, защото КСТ Танцувай с мен е следвало да получи нула точки. Тези правни изводи са извън предмета на делото, тъй като пред съда е оспорена заповедта, с която за спечелил конкурса е обявено Денс 7/8 ООД. Жалбоподателят е класиран с намаляване на точките на второ място, поради което правните изводи на съда са ирелевантни.</w:t>
        <w:tab/>
        <w:br/>
        <w:tab/>
        <w:t xml:space="preserve">Предвид изложеното, като е отхвърлил подадената от сдружението жалба, АССГ е постановил неправилно решение, което следва да бъде отменено, като вместо него по същество следва да бъде постановено друго, с което оспорената заповед бъде отменена като незаконосъобразна, а преписката следва да бъде върната на административния орган за продължаване на конкурсната процедура от етапа на допускане на кандидатите.</w:t>
        <w:tab/>
        <w:br/>
        <w:tab/>
        <w:t xml:space="preserve">С оглед изхода на правния спор е основателно искането на касационния жалбоподател за присъждане на направените по делото разноски, съобразно представен от него списък и доказателства за реалното им извършване, както следва: 400 лева адвокатско възнаграждение за касационно производство по адм. д.№ 12323/2019 г. по описа на ВАС, седмо отд, съгласно договор за правна помощ № 474957, 520 лева държавна такса за касационна и частна жалби по адм. д.№ 12323/2019 г. по описа на ВАС, седмо отд, 500 лева адвокатско възнаграждение за производство пред АССГ съгласно договор за правна помощ № 474959, 70 лева държавна такса за настоящото касационно производство, или общо в размер на 1990 лв.</w:t>
        <w:tab/>
        <w:br/>
        <w:tab/>
        <w:t xml:space="preserve">Предвид обстоятелството, че държавната такса за настоящото съдебно производство е неправилно събрана от касатора в размер на 70. 00 лв., вместо в размер на 370 лв. по чл. 227а, ал. 1 от АПК, и предвид изхода на спора, ответната страна следва да бъде осъдена да заплати 300 лева държавна такса по сметка на Върховния административен съд, което представлява част от дължимата такса за настоящата съдебна инстанция..</w:t>
        <w:tab/>
        <w:br/>
        <w:tab/>
        <w:t xml:space="preserve">Поради липса на представени доказателства за реално заплащане на адвокатско възнаграждение за настоящото производство, такова не следва да се присъжда.</w:t>
        <w:tab/>
        <w:br/>
        <w:tab/>
        <w:t xml:space="preserve">Воден от горното и на основание чл. 221, ал. 1 АПК, Върховният административен съд, пето отделение</w:t>
        <w:tab/>
        <w:br/>
        <w:tab/>
        <w:t xml:space="preserve">РЕШИ:</w:t>
        <w:tab/>
        <w:br/>
        <w:tab/>
        <w:t xml:space="preserve">ОТМЕНЯ решение № 3352/21.05.2021 г. по адм. д. № 7019/2020 г. по описа на Административен съд-София-град и вместо него</w:t>
        <w:tab/>
        <w:br/>
        <w:tab/>
        <w:t xml:space="preserve">ПОСТАНОВЯВА:</w:t>
        <w:tab/>
        <w:br/>
        <w:tab/>
        <w:t xml:space="preserve">ОТМЕНЯ по жалбата на Сдружение КСТ Танцувай с мен, гр. София, заповед № 226/14.05.2018 г. на директора на Детска градина № 26 Калина при Столична община, в частта, в която Денс 7/8 ООД е обявено за спечелило конкурса да извършва допълнителна образователна дейност Народни танци, като незаконосъобразна и</w:t>
        <w:tab/>
        <w:br/>
        <w:tab/>
        <w:t xml:space="preserve">ВРЪЩА делото като преписката на директора на Детска градина № 26 Калина, гр. София, [жк] за довършване на процедура по конкурс по документи, в частта за избор на изпълнител по образователна дейност Народни танци, съобразно дадените в мотивите указания.</w:t>
        <w:tab/>
        <w:br/>
        <w:tab/>
        <w:t xml:space="preserve">ОСЪЖДА Детска градина № 26 Калина, гр. София, [жк], зад бл. [номер], да заплати на Сдружение КСТ Танцувай с мен, гр. София, район [район], [улица], [адрес], направените съдебни разноски в размер на 1990 лв.</w:t>
        <w:tab/>
        <w:br/>
        <w:tab/>
        <w:t xml:space="preserve">ОСЪЖДА Детска градина № 26 Калина, гр. София, [жк], зад бл. [номер], да заплати на Върховния административен съд сумата от 300 / триста лева/ лв., представляваща част от държавна такса за касационно производство.</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