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№4006/13.09.2024 по гр. д. №256/2024 на ВКС, ГК, IV г.о., докладвано от съдия Владимир Йорданов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Определение по гр. д. на ВКС , ІV-то гражданско отделение стр.6</w:t><w:tab/><w:br/><w:tab/><w:t xml:space="preserve"></w:t><w:tab/><w:br/><w:tab/><w:t xml:space="preserve">О П Р Е Д Е Л Е Н И Е</w:t><w:tab/><w:br/><w:tab/><w:t xml:space="preserve"></w:t><w:tab/><w:br/><w:tab/><w:t xml:space="preserve">№ 4006</w:t><w:tab/><w:br/><w:tab/><w:t xml:space="preserve"></w:t><w:tab/><w:br/><w:tab/><w:t xml:space="preserve">София, 12.09. 2024 година</w:t><w:tab/><w:br/><w:tab/><w:t xml:space="preserve"></w:t><w:tab/><w:br/><w:tab/><w:t xml:space="preserve">Върховният касационен съд на Република България, четвърто гражданско отделение, в закрито съдебно заседание на 12.06.2024 година, в състав</w:t><w:tab/><w:br/><w:tab/><w:t xml:space="preserve"></w:t><w:tab/><w:br/><w:tab/><w:t xml:space="preserve">ПРЕДСЕДАТЕЛ: Владимир Йорданов </w:t><w:tab/><w:br/><w:tab/><w:t xml:space="preserve"></w:t><w:tab/><w:br/><w:tab/><w:t xml:space="preserve">ЧЛЕНОВЕ: Димитър Димитров</w:t><w:tab/><w:br/><w:tab/><w:t xml:space="preserve"></w:t><w:tab/><w:br/><w:tab/><w:t xml:space="preserve"> Хрипсиме Мъгърдичян</w:t><w:tab/><w:br/><w:tab/><w:t xml:space="preserve"></w:t><w:tab/><w:br/><w:tab/><w:t xml:space="preserve">разгледа докладваното от съдия Йорданов </w:t><w:tab/><w:br/><w:tab/><w:t xml:space="preserve"></w:t><w:tab/><w:br/><w:tab/><w:t xml:space="preserve">гр. дело № 256/2024 г.</w:t><w:tab/><w:br/><w:tab/><w:t xml:space="preserve"></w:t><w:tab/><w:br/><w:tab/><w:t xml:space="preserve">Производството е по чл.288 ГПК. Образувано е по касационна жалба на „Групама застраховане“ ЕАД срещу въззивно решение № 134/10.10.2023 г. по възз. гр. д. № 225/2023 г. по описа на Бургаския апелативен съд, в частта, с която жалбоподателят е осъден да заплати на ищците Х. Д. Г., С. Д. Х. и И. Д. Х. на основание чл.432, ал.1 КЗ допълнително по 50 000 лева (въззивният съд е присъдил допълнително по 100 000 лева или общо по 170 000 лева). </w:t><w:tab/><w:br/><w:tab/><w:t xml:space="preserve"></w:t><w:tab/><w:br/><w:tab/><w:t xml:space="preserve">Ответниците по касационната жалба Х. Д. Г., С. Д. Х. и И. Д. Х. в писмен отговор оспорват наличието на основания за допускане на касационно обжалване. </w:t><w:tab/><w:br/><w:tab/><w:t xml:space="preserve"></w:t><w:tab/><w:br/><w:tab/><w:t xml:space="preserve">Касационната жалба е процесуално допустима, подадена е срещу решение на въззивен съд, което подлежи на касационно обжалване, от надлежна страна, в установения срок и е редовна. </w:t><w:tab/><w:br/><w:tab/><w:t xml:space="preserve"></w:t><w:tab/><w:br/><w:tab/><w:t xml:space="preserve">За мотивите на въззивния съд:</w:t><w:tab/><w:br/><w:tab/><w:t xml:space="preserve"></w:t><w:tab/><w:br/><w:tab/><w:t xml:space="preserve">Въззивният съд е постановил решението си по въззивна жалба на ищците. </w:t><w:tab/><w:br/><w:tab/><w:t xml:space="preserve"></w:t><w:tab/><w:br/><w:tab/><w:t xml:space="preserve">Решението не е обжалвано в частта, с която предявените искове са уважени до размера от по 70 000 лева за всеки от ищците и е влязло в сила в тази част. </w:t><w:tab/><w:br/><w:tab/><w:t xml:space="preserve"></w:t><w:tab/><w:br/><w:tab/><w:t xml:space="preserve">С оглед факта, че страните не спорят по присъдените на ищците обезщетения за неимуществени вреди до размера от по 70 000 лева, решението не е обжалвано от ответника и е влязло в законна сила, въззивният съд приема, че със сила на присъдено нещо е установено основанието за ангажиране на отговорността на застрахователя по иска с правно основание чл.432 КЗ за обезщетяване на причинените на тримата ищци неимуществени вреди, намиращи се в причинна връзка с процесното ПТП, причинено по вина на водач, управлявал застрахован при въззиваемото дружество по задължителна застраховка „гражданска отговорност“ на автомобилистите лек автомобил.</w:t><w:tab/><w:br/><w:tab/><w:t xml:space="preserve"></w:t><w:tab/><w:br/><w:tab/><w:t xml:space="preserve">Въззивният съд е установил релевантните за спора във въззивната инстанция обстоятелства: механизмът на ПТП; причината за смъртта на бащата на ищците Д. Х. А.; установените факти във връзка с направеното от ответника възражение за съпричиняване – че пострадалият е бил с поставен предпазен колан. </w:t><w:tab/><w:br/><w:tab/><w:t xml:space="preserve"></w:t><w:tab/><w:br/><w:tab/><w:t xml:space="preserve">Въз основа на събраните по делото доказателства, преценявани поотделно и в тяхната съвкупност, въззивният съд е обосновал извода, че ПТП е настъпило изцяло по вина на водача на лек автомобил „Фолксваген голф“ без съпричиняване на вредоносния резултат от страна на водача на лек автомобил „Р.“ (Д. А.). </w:t><w:tab/><w:br/><w:tab/><w:t xml:space="preserve"></w:t><w:tab/><w:br/><w:tab/><w:t xml:space="preserve">По размера на обезщетенията за неимуществени вреди въззивният съд е приел следното: </w:t><w:tab/><w:br/><w:tab/><w:t xml:space="preserve"></w:t><w:tab/><w:br/><w:tab/><w:t xml:space="preserve">Съгласно чл.45 от ЗЗД, всеки е длъжен да поправи вредите, които виновно е причинил другиму. Събраните гласни доказателства сочат по достатъчно убедителен за съда начин, че децата на починалия Д. А. дълбоко скърбят и ежедневно преживяват загубата и необратимото прекъсване на създадената дълбока и силна емоционална връзка с него, което е оказало трайно въздействие върху психиката им. Ето защо съдът приема за безспорно, че е налице деликт, осъществен от лице, управлявало МПС, застраховано при въззивника-ответник със задължителната застраховка „гражданска отговорност“, в срока на застрахователния договор, като връзката между противоправното поведение на третото лице – водача и вредата е пряка. </w:t><w:tab/><w:br/><w:tab/><w:t xml:space="preserve"></w:t><w:tab/><w:br/><w:tab/><w:t xml:space="preserve">Въззивният съд се е позовал на трайно установената с ППВС № 4 от 25.V.1961г., т.4 съдебна практика. </w:t><w:tab/><w:br/><w:tab/><w:t xml:space="preserve"></w:t><w:tab/><w:br/><w:tab/><w:t xml:space="preserve">Ищците са деца на пострадалия Д. А. и окръжният съд е уважил исковете им, като е определил размер на обезщетенията от по 70 000 лева на всеки. </w:t><w:tab/><w:br/><w:tab/><w:t xml:space="preserve"></w:t><w:tab/><w:br/><w:tab/><w:t xml:space="preserve">С въззивната жалба е оспорен размерът на определеното от първата инстанция обезщетение, като се претендира обезщетение в пълен размер – от по 170 000лв. за всеки. Застрахователят не оспорва присъдените обезщетения в размер от по 70 000 лева. </w:t><w:tab/><w:br/><w:tab/><w:t xml:space="preserve"></w:t><w:tab/><w:br/><w:tab/><w:t xml:space="preserve">За да извърши преценка съобразно чл. 52 ЗЗД относно справедливия размер на дължимото обезщетение на ищците, въззивният съд е съобразил следното: Д. А. към датата на ПТП е бил на възраст 72 години, в добро здравословно съС.ие. От показанията на разпитаните по делото свидетели П. и И. се установява, че макар ищците да са живели отделно от баща си и да са създали свои семейства, са имали помежду си силна привързаност и обич. Всички ищци живеели в гр. В. П., там е и посоченият адрес на починалия им баща. Той работел като пазач на хотел в курортния комплекс Слънчев бряг повече от 10 години, но поне два пъти в месеца се прибирал в гр. В. П.. </w:t><w:tab/><w:br/><w:tab/><w:t xml:space="preserve"></w:t><w:tab/><w:br/><w:tab/><w:t xml:space="preserve">Ищците били много близки с баща си, поддържали непрекъснат контакт с него – личен и по телефона, празнували заедно семейните празници. Всяко лято Д. А. правел всичко възможно да вземе всички свои внуци при него в курортния комплекс за минимум по 10 дни. Ищците понесли много тежко внезапната загуба на баща си, преживели шок и се променил изцяло животът им и отношението към околните. Безспорно е настъпилото засягане на нематериалната им сфера и то се изразява в характера на увреждането, начина на извършването му, обстоятелствата, при които е извършено, причинените морални страдания. </w:t><w:tab/><w:br/><w:tab/><w:t xml:space="preserve"></w:t><w:tab/><w:br/><w:tab/><w:t xml:space="preserve">При определяне на справедливия размер на дължимото обезщетение, въззивният състав е отчел добрите отношения, които починалият е имал с децата си, начина им на живот като задружно семейство, изключително тежкия, неочакван и жесток пътен инцидент, несвоевременно отнел живота му. Отчитайки всички тези факти и обстоятелства, въззивният съд е определил, че дължимото на всеки един от тях обезщетение в размер на по 170 000 лева е съответно на представите за справедливост, съобразно и икономическите условия в страната към датата на инцидента. Въззивният съд е приел, че при определяне размера на обезщетението окръжният съд не е отчел в пълнота релевантните относно размера на обезщетенията факти и обстоятелства, включително не е съобразил и социално-икономическите условия в страната към годината на деликта 2022 г., когато минималната работна заплата е увеличена на 710 лева. Отношение към определянето на справедливия размер на обезщетенията има и нивото на инфлация в страната - съобразно официалните статистически официални данни от НСИ инфлацията за първото шестмесечие на 2022 г. е нараснала с около 20%. </w:t><w:tab/><w:br/><w:tab/><w:t xml:space="preserve"></w:t><w:tab/><w:br/><w:tab/><w:t xml:space="preserve">По наличието на основания за допускане на касационно обжалване: </w:t><w:tab/><w:br/><w:tab/><w:t xml:space="preserve"></w:t><w:tab/><w:br/><w:tab/><w:t xml:space="preserve">Във връзка с доводи за неправилно определен размер на обезщетението и за неизлагането на мотиви от въззивния съд жалбоподателят поставя правни въпроси: </w:t><w:tab/><w:br/><w:tab/><w:t xml:space="preserve"></w:t><w:tab/><w:br/><w:tab/><w:t xml:space="preserve">1. За критериите при определяне на конкретния размер на обезщетението по чл.52 ЗЗД, които съдът следва да обсъди и да вземе предвид при постановяване на решението си, за да определи справедлив размер на обезщетението за претърпени неимуществени вреди. </w:t><w:tab/><w:br/><w:tab/><w:t xml:space="preserve"></w:t><w:tab/><w:br/><w:tab/><w:t xml:space="preserve">Жалбоподателят твърди, че въззивният съд е разрешил въпроса в противоречие с установената практика: ППВС 4/1968 г. и следните решения на ВКС по следните търговски дела: № 881-19/2 т. о.; № 1548/19 - 2 т. о.: № 777/19 - 2 т. о.; № 2086/19 - 2 т. о.; № 1664/19 - 1 т. о.; № 889/19 - 1 т. о.; № 2448/19 - 2 т. о.; № 1287/19 - 2 т. о.; № 486/12 – 2 т. о.; № 669/12 – 2 т. о.., според която понятието „справедливост“ не е абстрактно понятие, а е свързано с преценка на редица конкретни обективно съществуващи обстоятелства. Такива според жалбоподателя при телесни увреждания са: характера на увреждането, начинът на извършването му, състоянието на здравето. Въззивният съд не е посочил конкретни критерии, както и значението им в конкретния случай. </w:t><w:tab/><w:br/><w:tab/><w:t xml:space="preserve"></w:t><w:tab/><w:br/><w:tab/><w:t xml:space="preserve">2. Длъжен ли е въззивният съд да изложи фактически и правни изводи по съществото на спора и да се произнесе по защитните доводи и възражения на страните в пределите, очертани с въззивната жалба и отговора по чл.263, ал.1 ГПК при постановяване на въззивното решение? </w:t><w:tab/><w:br/><w:tab/><w:t xml:space="preserve"></w:t><w:tab/><w:br/><w:tab/><w:t xml:space="preserve">Жалбоподателят твърди, че въззивният съд е разрешил въпроса в противоречие с установената практика: ППВС 1/1953 г.; ППВС 7/1965 г.; т. 19 от ТР № 1 /04.01.2001 на ОСГК на ВКС, постановени при действието на ГПК (отм.) и ТР № 1/09.12.2013 г. по т. д. № 1/2013 г. на ОСГТК на ВКС, постановено по действащия ГПК. </w:t><w:tab/><w:br/><w:tab/><w:t xml:space="preserve"></w:t><w:tab/><w:br/><w:tab/><w:t xml:space="preserve">Настоящият съдебен състав намира, че и двата въпроса са обуславящи изводите на въззивния съд, но не са разрешени както се твърди, а в съответствие с установената практика. </w:t><w:tab/><w:br/><w:tab/><w:t xml:space="preserve"></w:t><w:tab/><w:br/><w:tab/><w:t xml:space="preserve">По първия въпрос: въззивният съд се е произнесъл в съответствие с приетото в т.11 от ППВС 4/1968 г., на което се е позовал и в съответствие с последващата практика на ВС и ВКС по приложението на чл.52 ЗЗД, като е обсъдил конкретните факти, които имат значение за определяне на размера на обезщетенията на децата на убития в пътнотранспортното произшествие. </w:t><w:tab/><w:br/><w:tab/><w:t xml:space="preserve"></w:t><w:tab/><w:br/><w:tab/><w:t xml:space="preserve">И по-конкретно най-напред въззивния съд е установил обстоятелствата, при които е починал бащата на ищците (механизма на ПТП и характера на получените от него в ПТП увреждания (получените от него наранявания), които са причинили смъртта му при самия сблъсък на двете моторни превозни средства). След това е изяснил какви са били отношенията между починалия и децата му и как те са понесли неговата смърт (установил е претърпените от тях неимуществени вреди). След това е определил размера на дължимото обезщетение в съответствие с общественоикономическите условия в страната в момента на причиняване на смъртта на Д. А.. </w:t><w:tab/><w:br/><w:tab/><w:t xml:space="preserve"></w:t><w:tab/><w:br/><w:tab/><w:t xml:space="preserve">Към това може да се добави и основателното възражение на ищците, че сочените от жалбоподателя решения на ВКС се отнасят до различни фактически обстоятелства – за телесни увреждания и смърт, причинени няколко години по-рано – при различни обществено-икономически условия. Въпреки това с решението по посоченото т. д. № 777/19 - 2 т. о. за причинена смърт на майката на ищците, причинена от ПТП на 10.08.2012 г. (при съвсем различна обществено-икономическа обстановка), са присъдени обезщетения в размер на по 170 000 лева, което не обосновава довода на жалбоподателя. С решенето по посоченото т. д. № 1664/19 - 1 т. о. са присъдени още поголеми по размер обезщетения за претърпени неимуществени вреди от ПТП, настъпило на 11.08.2016 г. За останалите решения следва да се приеме, че липсват сходства с разглеждания случай, които да представляват основание за сравнение на размерите на присъдените обезщетения, от които да бъде направен извод за противоречиво разрешаване и от него – извод за наличие на основания за допускане на касационно обжалване. </w:t><w:tab/><w:br/><w:tab/><w:t xml:space="preserve"></w:t><w:tab/><w:br/><w:tab/><w:t xml:space="preserve">По втория въпрос: въззивният съд е обсъдил доводите на жалбоподателите, след като е установил фактите, на които те са основани въз основа на преценка на събраните по делото доказателства. </w:t><w:tab/><w:br/><w:tab/><w:t xml:space="preserve"></w:t><w:tab/><w:br/><w:tab/><w:t xml:space="preserve">Следва да се отбележи, че ответникът по исковете „Групама застраховане“ ЕАД не е подал нито въззивна жалба, нито отговор на въззивната жалба на ищците и не е бил представляван в проведеното във въззивната инстанция открито съдебно заседание, т. е. не е направил възражения срещу въззивната жалба, които да бъдат обсъждани от въззивния съд. Въззивният съд е обсъдил възраженията му, направени в първоинстанционното производство. </w:t><w:tab/><w:br/><w:tab/><w:t xml:space="preserve"></w:t><w:tab/><w:br/><w:tab/><w:t xml:space="preserve">Жалбоподателят се позовава и на очевидна неправилност на обжалваното решение - основанието за допускане на касационно обжалване по чл.280, ал.2, предл.3 ГПК. </w:t><w:tab/><w:br/><w:tab/><w:t xml:space="preserve"></w:t><w:tab/><w:br/><w:tab/><w:t xml:space="preserve">Очевидната неправилност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</w:t><w:tab/><w:br/><w:tab/><w:t xml:space="preserve"></w:t><w:tab/><w:br/><w:tab/><w:t xml:space="preserve">Настоящият състав намира, че за да е очевидна, неправилността на обжалваното решение трябва да е толкова съществена, че да може да бъде установена при прочит на решението (на мотивите към него). </w:t><w:tab/><w:br/><w:tab/><w:t xml:space="preserve"></w:t><w:tab/><w:br/><w:tab/><w:t xml:space="preserve">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И по-конкретно: при запознаване със съдържанието на обжалваното решение (на мотивите към него) настоящият състав не може да установи основателността на наведените доводи за неправилност по чл.281,т.3 ГПК, свързани с приложението на правилата на чл.52 ЗЗД и чл.236, ал.2 ЗЗД. </w:t><w:tab/><w:br/><w:tab/><w:t xml:space="preserve"></w:t><w:tab/><w:br/><w:tab/><w:t xml:space="preserve">Поради това настоящият състав намира, че няма съмнение за очевидна неправилност на обжалваното решение. </w:t><w:tab/><w:br/><w:tab/><w:t xml:space="preserve"></w:t><w:tab/><w:br/><w:tab/><w:t xml:space="preserve">С оглед изхода от това производство жалбоподателят няма право на разноски. Процесуалните представители на ответниците (двама) искат ищецът да бъде осъден да им заплати адвокатско възнаграждение на основание чл.38, ал.2 ГПК и представят договор за процесуално представителство, в който адвокат Н. Н. Д. е уговорил с ищците безплатно представителство. Като взе предвид решение на СЕС по дело C-438/22 настоящият съдебен състав намира, че посочените в Наредба №.1/09.01.04 за минималните размери на адвокатските възнаграждения размери на адвокатските възнаграждения могат да служат единствено като ориентир при служебното определяне на възнаграждения - те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работа. В случая защита на тримата клиенти се отнася само до част от въззивното решение - до определените им обезщетения, които са в един и същи размер, въз основа на преценка на едни и същи критерии и факти (обсъдени от въззивния съд по приложението на чл.52 ЗЗД). Защитата е осъществена с общи за тримата доводи и възражения. Следва да се има предвид и разпоредбата на чл.78 ГПК, която предвижда възможност да бъде присъдено възнаграждение за един адвокат, поради което съдът намира, че следва да присъди такова на първия посочен адвокат - Н. Н. Д.. Той е този, с който ищците са сключили договор, вторият единствено са упълномощили. На втория посочен в отговора към въззивната жалба адвокат, който е посочен в пълномощното, подписано от ищците, не следва да бъде присъждано възнаграждение. При отчитане на горните критерии и обстоятелства, настоящият съдебен състав намира, че дължимото на основание чл.38, ал.2 ЗЗД възнаграждение за изготвяне на отговор на касационна жалба следва да бъде определено в общ размер на 1 200 лева. </w:t><w:tab/><w:br/><w:tab/><w:t xml:space="preserve"></w:t><w:tab/><w:br/><w:tab/><w:t xml:space="preserve">Воден от изложеното съдът </w:t><w:tab/><w:br/><w:tab/><w:t xml:space="preserve"></w:t><w:tab/><w:br/><w:tab/><w:t xml:space="preserve"> ОПРЕДЕЛИ: </w:t><w:tab/><w:br/><w:tab/><w:t xml:space="preserve"></w:t><w:tab/><w:br/><w:tab/><w:t xml:space="preserve">Не допуска до касационно обжалване въззивно решение № 134/10.10.2023 г. по възз. гр. д. № 225/2023 г. по описа на Бургаския апелативен съд. </w:t><w:tab/><w:br/><w:tab/><w:t xml:space="preserve"></w:t><w:tab/><w:br/><w:tab/><w:t xml:space="preserve">Осъжда „Групама застраховане“ ЕАД да заплати на адвокат Н. Н. Д., процесуален представител на Х. Д. Г., С. Д. Х. и И. Д. Х., адвокатско възнаграждение за касационната инстанция в общ размер на 1 200 (хиляда и двеста) лева. </w:t><w:tab/><w:br/><w:tab/><w:t xml:space="preserve"></w:t><w:tab/><w:br/><w:tab/><w:t xml:space="preserve">Определението не подлежи на обжалване. </w:t><w:tab/><w:br/><w:tab/><w:t xml:space="preserve"></w:t><w:tab/><w:br/><w:tab/><w:t xml:space="preserve">ПРЕДСЕДАТЕЛ: ЧЛЕНОВЕ:1. 2.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