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№1251/17.10.2018 по адм. д. №4405/2018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Производството е по чл. 208 и сл. АПК. </w:t>
        <w:tab/>
        <w:br/>
        <w:tab/>
        <w:t xml:space="preserve">Образувано е по касационна жалба на Директора на Териториално поделение на НОИ София-град срещу решение № 260 от 11.01.2018 г., постановено по адм. д. № 10246/2017 г. по описа на Административен съд – София-град, Трето отделение, 46 състав. Релевирани са оплаквания за нарушение на материалния закон. </w:t>
        <w:tab/>
        <w:br/>
        <w:tab/>
        <w:t xml:space="preserve">Ответникът – В.Н от [населено място], не е взел отношение. </w:t>
        <w:tab/>
        <w:br/>
        <w:tab/>
        <w:t xml:space="preserve">Представителят на Върховна административна прокуратура дава заключение за неоснователност на касационната жалба. </w:t>
        <w:tab/>
        <w:br/>
        <w:tab/>
        <w:t xml:space="preserve">Последната е постъпила в предвидения в чл. 211, ал. 1 АПК 14-дневен преклузивен срок, подадена е от надлежна страна, за която решението на първоинстанционния съд е неблагоприятно и процесуално е допустима. Разгледана по същество е основателна по следните съображения: </w:t>
        <w:tab/>
        <w:br/>
        <w:tab/>
        <w:t xml:space="preserve">С оспорения съдебен акт, решаващият състав на Административен съд – София-град е отменил решение № 2153-21-205 от 21.08.2017 г. на Директора на Териториално поделение на НОИ София-град, с което е оставена без уважение жалбата на В.Н срещу разпореждане № [ЕГН] от 24.07.2017 г. на Ръководителя на „Пенсионно осигуряване” при Териториално поделение на НОИ София-град. Съдът е върнал преписката на Ръководителя на „Пенсионно осигуряване” при Териториално поделение на НОИ София-град за ново произнасяне при съблюдаване на дадените в мотивите към решението указания по прилагане и тълкуване на материалния закон – чл. 98, ал. 7 КСО. </w:t>
        <w:tab/>
        <w:br/>
        <w:tab/>
        <w:t xml:space="preserve">За да постанови това решение съдът е приел, че въз основа на експертни решения на НЕЛК и ТЕЛК на жалбоподателя е отпусната лична пенсия за инвалидност поради общо заболяване, чието изплащане е продължено до 1.08.2017 г. С разпореждането, потвърдено с обжалваното решение на Директора на Териториално поделение на НОИ София-град, незаконосъобразно не било съобразено, че експертно решение № 1439 от 28.06.2017 г. на ТЕЛК, с което на жалбоподателя е определена трайно намалена работоспособност в размер на 40 %, е обжалвано от същия по реда на чл. 112 от ЗЗ (ЗАКОН ЗА ЗДРАВЕТО). Ето защо и на основание чл. 98, ал. 7 КСО до влизането в сила на ЕР на НЕЛК или на решението на съда по обжалването, на лицето следва да се изплаща инвалидна пенсия в размера на социалната пенсия за старост. Направен е окончателният правен извод, че оспореният административен акт е постановен в нарушение на материалния закон. </w:t>
        <w:tab/>
        <w:br/>
        <w:tab/>
        <w:t xml:space="preserve">Настоящият касационен състав намира, че обжалваното решение е неправилно, като постановено в нарушение на материалния закон. </w:t>
        <w:tab/>
        <w:br/>
        <w:tab/>
        <w:t xml:space="preserve">От фактическа страна по делото е установено, че с влязло в сила експертно решение № 0016 от заседание № 004 от 07.01.2013 г. на НЕЛК по нервни болести, на В.Н от [населено място] е определена трайно намалена работоспособност 56%, за срок от две години – до 01.09.2014 г. С експертно решение № 1554 от заседание № 106 от 19.08.2014 г. на ТЕЛК по общи заболявания при Втора МБАЛ гр. С., което също е влязло в сила, на лицето е призната 60% трайно намалена работоспособност, за срок от три години – до 01.08.2017 г. Безспорно е установено също, че Никифоров е получавал пенсия за инвалидност поради общо заболяване въз основа на цитираните експертни решения, отпусната за периода от 05.07.2012 г. до 01.08.2017 г. </w:t>
        <w:tab/>
        <w:br/>
        <w:tab/>
        <w:t xml:space="preserve">С експертно решение № 1439 от заседание № 109 от 28.06.2017 г. на ТЕЛК по общи заболявания при Втора МБАЛ гр. С., процентът на ТНР на Никифоров е намален на 40 за срок от три години. Действително от щемпела на Столична РЗИ върху цитираното решение и от писмо изх. № 14164 от 13.07.2017 г. на НЕЛК се установява, че това експертно решение е оспорено от лицето пред НЕЛК. </w:t>
        <w:tab/>
        <w:br/>
        <w:tab/>
        <w:t xml:space="preserve">По първоинстанционното дело, т. е. след издаване на решение № 2153-21-205 от 21.08.2017 г. на Директора на Териториално поделение на НОИ София-град и потвърденото с него разпореждане № [ЕГН] от 24.07.2017 г. на Ръководителя на „Пенсионно осигуряване” при Териториално поделение на НОИ София-град, жалбоподателят е представил експертно решение № 1038 от заседание № 148 от 07.11.2017 г. на НЕЛК, с което последното цитирано решение на ТЕЛК е отменено изцяло. Но с решението си НЕЛК не се е произнесла по същество, в смисъл да е определила процент трайно намалена работоспособност, а е върнала преписката на ТЕЛК за ново произнасяне. </w:t>
        <w:tab/>
        <w:br/>
        <w:tab/>
        <w:t xml:space="preserve">Текстът на чл. 72 КСО дефинитивно сочи, че пенсия за инвалидност се определя на лица с 50 и над 50 на сто трайно намалена работоспособност. Следователно лицата, които нямат признат от органите на медицинската експертиза на трайно намалената работоспособност процент в регламентирания от кодекса диапазон, нямат право на цитираната пенсия, независимо дали се касае за първоначално отпускане на пенсия или последващо, както е в конкретния случай. В разпоредбата на чл. 98, ал. 7 КСО е посочено, че ако решението на ТЕЛК и НЕЛК е обжалвано от председателя на медицинската комисия или по реда на чл. 112 от ЗЗ (ЗАКОН ЗА ЗДРАВЕТО), до влизането в сила на решението на НЕЛК, съответно на съда по обжалваното решение на органите на медицинската експертиза пенсията за инвалидност се отпуска, възобновява и възстановява в размер на социалната пенсия за старост. Текстът на чл. 98, ал. 7 КСО следва да се тълкува и прилага в съответствие с този на чл. 72 КСО, което означава, че към момента на оспорване на решението на ТЕЛК или НЕЛК лицето трябва да разполага с решение на медицинската експертизата, определящо му 50 и над 50 на сто трайно намалена работоспособност, макар и неокончателно. В чл. 98, ал. 8 КСО е казано, че едва след влизането в сила на решението по ал. 7 пенсията се определя в действителен размер от датата на придобиване на правото, съответно от датата, от която е възобновена или възстановена, ако на лицето е определен процент трайно намалена работоспособност 50 и над 50 на сто. Ако законодателят е имал предвид, че експертизираното лице има право на пенсия за инвалидност и при определен процент трайно намалена работоспособност под 50 на сто, което е изключение от принципното правило на чл. 72 КСО, той би го отразил изрично, а в текстовете на чл. 98, ал. 7 и 8 КСО не би записал „отпуска, възобновява и възстановява”, респ. „пенсията се определя в действителен размер от датата на придобиване на правото, съответно от датата, от която е възобновена или възстановена, ако на лицето е определен процент трайно намалена работоспособност 50 и над 50 на сто”. </w:t>
        <w:tab/>
        <w:br/>
        <w:tab/>
        <w:t xml:space="preserve">Изложените в тези мотиви съображения налагат извод, че първоинстанционният съд неправилно е тълкувал и приложил материалния закон, съставляващо касационно основание по чл. 209, т. 3 АПК и обуславящо отмяна на постановеното решение. Спорът е изяснен от фактическа страна, което позволява касационната инстанция да се произнесе по съществото на спора. </w:t>
        <w:tab/>
        <w:br/>
        <w:tab/>
        <w:t xml:space="preserve">След като е установил, че след 1.08.2017 г. Никифоров не разполага с медицинско експертно решение, признаващо му 50 или повече процента трайно намалена работоспособност, административният орган правилно е прекратил изплащането на пенсията за инвалидност поради общо заболяване, считано от 2.08.2017 г. Съгласно чл. 96, ал. 1, т. 4 КСО пенсията се прекратява, когато отпадне основанието за получаването й. Втората алинея на същия текст регламентира, че в случаите по т. 4 пенсията се прекратява от датата, на която е възникнало основанието за прекратяването, която в случая е 2.08.2017 г. </w:t>
        <w:tab/>
        <w:br/>
        <w:tab/>
        <w:t xml:space="preserve">Изложените в тези мотиви съображения налагат извод за неоснователност на подадената жалба. </w:t>
        <w:tab/>
        <w:br/>
        <w:tab/>
        <w:t xml:space="preserve">Страните не са поискали присъждане на разноски по делото, поради което съдът не се произнася по този въпрос. </w:t>
        <w:tab/>
        <w:br/>
        <w:tab/>
        <w:t xml:space="preserve">Водим от горното и на основание чл. 222, ал. 1 АПК, Върховният административен съд, шесто отделение,РЕШИ:</w:t>
        <w:tab/>
        <w:br/>
        <w:tab/>
        <w:t xml:space="preserve">ОТМЕНЯ решение № 260 от 11.01.2018 г., постановено по адм. д. № 10246/2017 г. по описа на Административен съд – София-град, Трето отделение, 46 състав И В. Н. П.: </w:t>
        <w:tab/>
        <w:br/>
        <w:tab/>
        <w:t xml:space="preserve">ОТХВЪРЛЯ жалбата на В.Н от [населено място] срещу решение № 2153-21-205 от 21.08.2017 г. на Директора на Териториално поделение на НОИ София-град и потвърденото с него разпореждане № [ЕГН] от 24.07.2017 г. на Ръководителя на „Пенсионно осигуряване” при Териториално поделение на НОИ София-град.РЕШЕНИЕТО не подлежи на обжалване.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