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№244/08.06.2018 по гр. д. №2156/2018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244</w:t>
        <w:tab/>
        <w:br/>
        <w:tab/>
        <w:t xml:space="preserve"> </w:t>
        <w:tab/>
        <w:br/>
        <w:tab/>
        <w:t xml:space="preserve">София, 08.06.2018г.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юни хиляди и осемнадесета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разгледа докладваното от съдия Диана Хитова ч. гр. дело </w:t>
        <w:tab/>
        <w:br/>
        <w:tab/>
        <w:t xml:space="preserve"> </w:t>
        <w:tab/>
        <w:br/>
        <w:tab/>
        <w:t xml:space="preserve">№ 2156/2018г.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2 ГПК.</w:t>
        <w:tab/>
        <w:br/>
        <w:tab/>
        <w:t xml:space="preserve"> </w:t>
        <w:tab/>
        <w:br/>
        <w:tab/>
        <w:t xml:space="preserve">Образувано е по подадена молба от П. Б. П., чрез пълномощник адв. Я. Д., съдържаща искане за спиране на невлязлото в сила въззивно съдебно решение № 2852/08.05.2018 г. по гр. д.№ 3763/2018 г. на СГС, ІІ-Д въззивен състав, с което е потвърдено първоинстанционно решение за осъждане на молителя на основание чл. 233 ал. 2 ЗЗД да върне на П. Б. В., Е. Т. Р., Ц. Н. Р. и И. А. К. държането върху нает по договор за наем от 17.12.2012 г. недвижим имот, представляващ офис № 4 в [населено място], на адрес: [улица], ет. 1 и са присъдени разноски.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искането е процесуално допустимо.</w:t>
        <w:tab/>
        <w:br/>
        <w:tab/>
        <w:t xml:space="preserve"> </w:t>
        <w:tab/>
        <w:br/>
        <w:tab/>
        <w:t xml:space="preserve">Предпоставките за спиране на изпълнението са налице, тъй като осъдителното решение на въззивния съд не е влязло в сила, срещу същото е подадена касационна жалба вх. №72463/25.05.2018 г. на СГС, с преводно нареждане от 07.06.2018г. молителят е внесъл определеното от съда обезпечение в размер на 3 600 лв. и от служебно извършена справка и издадено удостоверение от 08.06.2018 г. е установено, че сумата е постъпила в специалната сметка за обезпечения на Върховния касационен съд. 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въззивно решение № 2852/ 08.05.2018 г. по гр. д.№ 3763/2018 г. на СГС, ІІ-Д въззивен състав, с което е потвърдено решение № 328495/01.02.2018 г. по гр. д.№ 67308/2017 г. на СРС, І г. о., 161 състав, за осъждане на молителя П. Б. П. на основание чл. 233 ал. 2 ЗЗД да върне на П. Б. В., Е. Т. Р., Ц. Н. Р. и И. А. К. държането върху нает по договор за наем от 17.12.2012 г. недвижим имот, представляващ офис № 4 в [населено място], на адрес: [улица], ет. 1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