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№190/08.06.2018 по гр. д. №1675/2018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190</w:t>
        <w:tab/>
        <w:br/>
        <w:tab/>
        <w:t xml:space="preserve"> </w:t>
        <w:tab/>
        <w:br/>
        <w:tab/>
        <w:t xml:space="preserve"> София, 08.06.2018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седми юни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№1675/2018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вх.№595/12.01.2018 г., подадена от адвокат Д. Х. – процесуален представител на ответника по исковата молба В. Г. Г. от [населено място], против въззивно решение №2475/29.11.2017 г. по гр. д.№2352/2016 г. по описа на Софийския апелативен съд, г.о., 2-ри състав.</w:t>
        <w:tab/>
        <w:br/>
        <w:tab/>
        <w:t xml:space="preserve"> </w:t>
        <w:tab/>
        <w:br/>
        <w:tab/>
        <w:t xml:space="preserve">С обжалваното решение е потвърдено първоинстанционно решение №8607/15.12.2015 г. по гр. д.№5029/2012 г. по описа на Софийския градски съд, ГО, I-21 състав.</w:t>
        <w:tab/>
        <w:br/>
        <w:tab/>
        <w:t xml:space="preserve"> </w:t>
        <w:tab/>
        <w:br/>
        <w:tab/>
        <w:t xml:space="preserve">В касационната жалба и изложението към нея, освен въпроси по смисъла на чл. 280, ал. 1 ГПК, се иска и допускане на въззивното решение до касационно обжалване на основание чл. 280, ал. 2, предложение трето ГПК(нова, ДВ, бр. 87 от 2017 г.). При наличие на такова искане и на основание чл. 229, ал. 1, т. 6 ГПК производството по делото следва да бъде спряно по следните съображения:</w:t>
        <w:tab/>
        <w:br/>
        <w:tab/>
        <w:t xml:space="preserve"> </w:t>
        <w:tab/>
        <w:br/>
        <w:tab/>
        <w:t xml:space="preserve">С определение от 04.6.2018 г. по к. д.№10/2018 г., постановено на основание чл. 17 от Закона за Конституционния съд, К. съд на Република България е допуснал „за разглеждане по същество искането на състав на Върховния касационен съд за установяване на противоконституционност на чл. 280, ал. 2, пр. 3 от Гражданския процесуален кодекс (ГПК) (обн. – ДВ, бр. 59 от 20.07.2007 г., в сила от 01.03.2008 г.; посл. изм. и доп. – ДВ, бр. 102 от 22.12.2017 г., в сила от 22.12.2017 г.) в частта: „...както и при очевидна неправилност.“, което налага спиране на производството по настоящото дело до постановяване на решение по него.</w:t>
        <w:tab/>
        <w:br/>
        <w:tab/>
        <w:t xml:space="preserve"> </w:t>
        <w:tab/>
        <w:br/>
        <w:tab/>
        <w:t xml:space="preserve">Предвид на изложеното и на основание чл. 229, ал. 1, т. 6, във връзка с чл. 292 ГПК, вр. чл. 17 от З.,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дело № 1675/2018г. по описа на Върховния касационен съд, ІV г. о., до произнасяне на Конституционния съд на Република България по к. д.№10/2018 г. и постановяване на решение по него.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