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№2190/21.02.2017 по адм. д. №2398/2016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ТП на НОИ-[населено място], подадена срещу решение № 16 от 15.01.2016 г. по адм. дело № 375/2015 г. на Административен съд Монтана, с което е отменено решение № 21/15.06.2015 г. на директора на ТП на НОИ-[населено място], с което е потвърдено разпореждане№ РВ-3-11-00021932/ 07.05.2015г. на ръководителя на контрола по разходите на ДОО при ТП на НОИ-[населено място] и преписката е изпратена на директора на ТП на НОИ-[населено място] за постановяване на ново решение, съобразно дадените от съда указания в мотивите на решението. </w:t>
        <w:tab/>
        <w:br/>
        <w:tab/>
        <w:t xml:space="preserve">В касационната жалба се излагат съображения за неправилност на обжалваното решение като постановено при нарушение на материалния закон и необоснованост. Поддържа се, че в откритото производство по оспорване на съставеният констативен протокол № 1/27.04.2015 г. от главен инспектор по осигуряването в ТП на НОИ-[населено място] Н. И. не е представил доказателства в подкрепа на твърдението си, че същият е с невярно съдържание. По подробно изложените доводи в касационната жалба се иска отмяна на решението и отхвърляне оспорването срещу издадения индивидуален административен акт. </w:t>
        <w:tab/>
        <w:br/>
        <w:tab/>
        <w:t xml:space="preserve">Ответникът - Н. И. изразява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срока по чл. 211 ал. 1 от АПК от надлежна страна по смисъла на чл. 210 ал. 2 от АПК срещу съдебно решение, което подлежи на касационно обжалване и е допустима. </w:t>
        <w:tab/>
        <w:br/>
        <w:tab/>
        <w:t xml:space="preserve">Разгледана по същество е основателна по следните съображения: </w:t>
        <w:tab/>
        <w:br/>
        <w:tab/>
        <w:t xml:space="preserve">С обжалваното решение Административен съд Монтана е отменил решение № 21/15.06.2015 г. на директора на ТП на НОИ-[населено място], с което е потвърдено разпореждане№ РВ-3-11-00021932/ 07.05.2015г. на ръководителя на контрола по разходите на ДОО при ТП на НОИ-[населено място] и преписката е изпратена на директора на ТП на НОИ-[населено място] за постановяване на ново решение, съобразно дадените от съда указания в мотивите на решението. Съдът е приел, че с оглед на събраните по делото писмени и гласни доказателства, и във връзка с откритото производство по оспорване съдържанието на констативен протокол № 1/27.04.2015 г. съставен от главен инспектор по осигуряването в ТП на НОИ-[населено място], не съществува втори трудов договор сключен между И. и [фирма] [населено място]. Приел се също, че при липса на втори трудов договор лицето не се явява недобросъвестно и не дължи обратно полученото парично обезщетение поради общо заболяване за периода от 02.062014 г. до 15.08.2014 г.Решението е неправилно. </w:t>
        <w:tab/>
        <w:br/>
        <w:tab/>
        <w:t xml:space="preserve">Установено е от фактическа страна, че с разпореждане № РВ-3-11-00021932/07.05.2015г. на ръководителя на контрола по разходите на ДОО при ТП на НОИ-[населено място] е разпоредено на Н. И. да възстанови недобросъвестно получено парично обезщетение поради общо заболяване за периода 02.06.2014г. до 15.08.2014г. в размер на 385, 93лв., от които 360, 65лв. –главница и 25, 28лв. –дължима лихва от датата на неправомерно полученото обезщетение до датата на разпореждането. Срещу разпореждането е подадена жалба/наименована възражение/ от И., с доводите, че не е сключвал трудов договор с фирма [фирма], не е работил за фирмата, съответно не е получавал възнаграждение, поради което при липса на втори трудов договор, не дължи връщане на полученото обезщетение за временна неработоспособност. С решение№21/15.06.2015г. на директора на ТП на НОИ-[населено място] е жалбата му е отхвърлена и е потвърдено разпореждане№ РВ-3-11-00021932/07.05.2015г. на ръководителя на контрола по разходите на ДОО при ТП на НОИ-[населено място]. Изложени са мотиви, че И. през 2014 г. е осигурено лице по реда на чл. 4, ал. 1, т. 1 от КСО, от [ЮЛ] [населено място]. Същият е представил три броя болнични листове с номера- №5963424 серия А2012 за периода 02.06.-11.06.2014 г., 5963460 серия А2012 за периода 17.07.-26.07.2014 г. и 5979564 серия А2012 за периода 27.07.-15.08.2014 г. От НОИ по банкова сметка на лицето са изплатени парични обезщетения за временна неработоспособност общо за 20 работни дни на стойност 360, 55 лева. </w:t>
        <w:tab/>
        <w:br/>
        <w:tab/>
        <w:t xml:space="preserve">При последваща проверка, по данни от информационната система на НОИ е установено, че за периодите на временна неработоспособност И. е упражнявал трудова дейност, за която е подлежал на осигуряване за общо заболяване и майчинство по реда на чл. 4, ал. 1, т. 6 от КСО/редакцията 2014 г./ от [фирма] [населено място]- работа по втори трудов договор. Данните в Регистъра на осигурените лица по реда на чл. 5, ал. 4 от КСО са подадени от дружеството след извършените плащания. Във връзка с така подадените данни е изискано с писмо изх.№ 446/01.04.2015 г. е поискано извършването на проверка от контролните органи при ТП на НОИ [населено място] на [фирма]. За резултатите от проверката е съставен констативен протокол № 01/27.04.2015 г. и установен сключен трудов договор от 29.05.2014 г. между [фирма] и Н. И., съответно упражняване на трудова дейност. Констатирано е, че от представената ведомост за заплати за месец 05.2014 г. И. има отработени три дни с осигурителен доход 90, 00 лева, за месеци юни, юли и август 2014г. има осигурителен доход помесечно-600, 0 лева за пълни отработени месеци. И. не е представил на осигурителя болничен лист за временна неработоспособност и посочените по-горе болнични листове не са заведени, тъй като осигурителя няма дневник за болнични листове. Констатирано е също, че трудовите възнаграждение за месеците май, юни, юли и август не са изплатени, но са начислени на лицето. Дружеството-осигурител е подало коректно данните по чл. 5, ал. 4 от КСО. </w:t>
        <w:tab/>
        <w:br/>
        <w:tab/>
        <w:t xml:space="preserve">При тези данни административният орган е приел, че на основание чл. 46, ал. 3 от КСО паричното обезщетение за безработица не е следвало да се изплаща на И., тъй като същият е осъществявал трудова дейност, която е основание за осигуряване за общо заболяване и майчинство през периоди, за които са издадени актове от здравните органи. На основание чл. 114, ал. 1 от КСО е постановено възстановяване на недобросъвестно получените суми, потвърдено на основание чл. 117, ал. 3 от КСО. </w:t>
        <w:tab/>
        <w:br/>
        <w:tab/>
        <w:t xml:space="preserve">Първоинстанционният съд не е споделил така изложените мотиви от административния орган. Открито е производство по оспорване съдържанието на представения констативен протокол № 01/27.04.2015 г. на основание чл. 193, ал. 1-3 от ГПК във връзка с чл. 144 от АПК, като е указал, че доказателствената тежест носи оспорващия - в случая Н. И.. Въпреки положените от съда усилия третото лице- [фирма] не е представило копие от декларирания трудов договор. Съдът е събрал гласни доказателства чрез разпит на свидетелите К. Г.-рехабилитатор и З. К.- съседка на М. И.-майка на Н. И.. От същите се установява, че във връзка с получен инсулт от М. И. на 20.06.2014г. Н. И. я е обслужвал за периода 06-08.2014г., като е посрещал К. Г. в дома си и не е упражнявал трудова дейност по втори трудов договор. И. не напускал [населено място], за да се грижи за болната си майка, като ходил на работа в [ЮЛ] [населено място] през времето, когато не е бил в болнични. Въз основа на тези доказатества съдът е направил извод, че втори трудов договор не съществува и оспорването е доказано. </w:t>
        <w:tab/>
        <w:br/>
        <w:tab/>
        <w:t xml:space="preserve">Настоящият тричленен състав на ВАС, шесто отделение, счита този извод за незаконосъобразен, а постановеното въз основа на него решение за необосновано и неправилно. Спорният момент в настоящето дело не е обстоятелството, дали е налице втори трудов договор от 29.05.2014г. между И. и представляващият фирма [фирма] [населено място], действащ през времето, когато лицето е работило по трудов договор с [ЮЛ] [населено място], както е приел първоинстанционният съд. Спорният въпрос е дали за периодите, когато е работил по трудов договор с общинско предприятие [ЮЛ] [населено място] и за които са издадени актове от здравните органи, И. е упражнявал и друга трудова дейност, която е основание за осигуряване за общо заболяване и майчинство. Събраните по делото доказателства сочат на извода, че в случая И. е упражнявал такава дейност. </w:t>
        <w:tab/>
        <w:br/>
        <w:tab/>
        <w:t xml:space="preserve">Безспорно е установено при направената проверка в информационната система на НОИ, че: дружеството [фирма] [населено място] е подавало данни за Н. И. в Регистъра на трудовите договори с дата на сключване на договора 29.05.2014 г. и дата на прекратяване на договора-27.10.2014 г.; ежемесечно осигурителят [фирма] [населено място] е подавал данни за И. в Регистъра на осигурените лица, където е посочен с пълни отработени дни за периода на договора; И. фигурира в разплащателните ведомости на длъжност „работник” при пълно работно време-8 часа, има отработени дни с начислен осигурителен доход за спорния период. Тези констатации в случая не са оборени от събраните гласни доказателства. От една страна свидетелските показания не са конкретни и не касаят целия спорен период. Първият болничен лист на И. е за периода 03.06.-11.06.2014 г., а видно от представената епикриза М. И. е постъпила в [ЮЛ] –[населено място] на 20.06.2014 г. и е изписана на 04.07.2014 г. От друга страна доказването на направеното оспорване съдържанието на констативния протокол и отразеното в разплащателните ведомости е следвало да бъде установено с писмени доказателства, а не с гласни. И. не е представил никакви писмени доказателства в подкрепа на твърденията си. В тази връзка твърденията на И. също са противоречиви. В съдебно заседание същият сочи, че е бил назначен в дружеството [фирма] за да вземе по-голям кредит, а същевременно се грижил за майка си. По делото не е представил болничен лист за гледане на болен член на семейството, на който е имал право на основание чл. 45, ал. 1, т. 1 от КСО.Оттук и извода, че не са оборени констатациите на административния орган свързани с упражняваната от И. по време на спорния период и друга трудова дейност, която е основание за осигуряване за общо заболяване и майчинство. Дори да се приеме, че не бил подписван трудов договор от И., или да липсва такъв, наличните писмени данни навеждат на извода, че същият е упражнявал и друга трудова дейност по време на спорния период. </w:t>
        <w:tab/>
        <w:br/>
        <w:tab/>
        <w:t xml:space="preserve">Предвид изложеното, обжалваното решение на Административен съд Монтана следва да бъде отменено като неправилно на основание чл. 221, ал. 2, предл. 2 от АПК. Налице е условието на чл. 222, ал. 1 от АПК за постановяване на решение по същество от касационния съд, с което да отхвърли оспорването на Н. И. срещу решение № 21/15.06.2015 г. на директора на ТП на НОИ-[населено място], с което е потвърдено разпореждане№ РВ-3-11-00021932/ 07.05.2015г. на ръководителя на контрола по разходите на ДОО при ТП на НОИ-[населено място], с което е разпоредено на Н. И. да възстанови недобросъвестно получено парично обезщетение поради общо заболяване за периода 02.06.2014г. до 15.08.2014г. в размер на 385, 93лв., от които 360, 65лв. –главница и 25, 28лв. –дължима лихва от датата на неправомерно полученото обезщетение до датата на разпореждането. Преди постановяване на решението административният орган подробно е обсъдил всички събрани доказателства.По делото страната не претендира разноски. </w:t>
        <w:tab/>
        <w:br/>
        <w:tab/>
        <w:t xml:space="preserve">Водим от горното и на основание чл. 222, ал. 2 във вр. чл. 221, ал. 2 от АПК, Върховният административен съд, шесто отделениеРЕШИ: </w:t>
        <w:tab/>
        <w:br/>
        <w:tab/>
        <w:t xml:space="preserve">ОТМЕНЯ решение № 16 от 15.01.2016 г. по адм. дело № 375/2015 г. на Административен съд Монтана, и В. Н. П.: </w:t>
        <w:tab/>
        <w:br/>
        <w:tab/>
        <w:t xml:space="preserve">ОТХВЪРЛЯ оспорването на Н. А. И.,ЕГН [ЕГН], от [населено място], [улица], срещу решение № 21/15.06.2015 г. на директора на ТП на НОИ-[населено място], с което е потвърдено разпореждане№ РВ-3-11-00021932/ 07.05.2015г. на ръководителя на контрола по разходите на ДОО при ТП на НОИ-[населено място].Решението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