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№1917/01.03.2022 по адм. д. №10163/2021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1917 София, 01.03.2022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десети януари в състав: ПРЕДСЕДАТЕЛ:ТАНЯ ВАЧЕВА ЧЛЕНОВЕ:МИРОСЛАВА ГЕОРГИЕВАЮЛИЯ РАЕВА при секретар Маринела Цветанова и с участието на прокурора Георги Христовизслуша докладваното от председателяТАНЯ ВАЧЕВА по адм. дело № 10163/2021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изпълнителния директор на Националната агенция за приходите (НАП), подадена чрез пълномощник, против решение № 1522 от 20.07.2021 г., постановено по адм. д. № 1011/2021 г. на Административен съд - Пловдив, с което съдът е отменил негова заповед № З-ЦУ-625/26.03.2021 г. за отказ от предоставяне на безвъзмездна финансова помощ на „Жени – 2017“ ООД по Оперативна програма Иновации и конкурентоспособност 2014-2020 (ОПИК) и е изпратил преписката на органа за ново произнасяне. Според касационния жалбоподател решението е неправилно поради нарушение на материалния закон и необоснованост - отменителни основания по чл. 209, т. 3 АПК. Излага подробно фактите по делото, като твърди, че съдът не е изследвал и съобразил всички приложими актове в процедурата, не е обсъдил задълбочено и в съвкупност предвидената в одобрените Условия за кандидатстване и изпълнение опростена процедура и не е съобразил относимите доказателства. Позовава се на приложени по административната преписка доказателства за извършена служебна справка в ТД на НАП, от която е видно, че „Жени - 2017“ ООД не попада в приложното поле на изключението, касаещо търговците, започнали дейност през 2020 г. Иска отмяна на решението. Претендира разноски за двете съдебни инстанции.</w:t>
        <w:tab/>
        <w:br/>
        <w:tab/>
        <w:t xml:space="preserve">Ответникът „Жени – 2017“ ООД, чрез пълномощника си, оспорва касационната жалба. Счита съдебното решение за правилно и обосновано, като в подкрепа на доводите си се позовава на съдебна практика на административните съдилища. Иска присъждане на съдебните разноски за настоящата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От доказателствата по делото е установено, че „Жени – 2017“ ООД е кандидатствало със заявление за предоставяне на безвъзмездна финансова помощ по процедура за директно предоставяне BG16RFOP002-2.095 „Подкрепа чрез оборотен капитал за МСП, засегнати от временните противоепидемични мерки по Оперативна програма Иновации и конкурентоспособност. Във формуляра за кандидатстване търговецът е посочил като основна икономическа дейност „Дейност на ресторанти и заведения за бързо обслужване“ с КИД 56.10. В описанието на обектите, преустановили/ограничили дейностите, за които се иска предоставяне на БФП в размер на 20%, е посочило ресторант „Одеон“, гр. Пловдив, с посочен КИД 56.10 „Дейност на ресторанти и заведения за бързо обслужване“.</w:t>
        <w:tab/>
        <w:br/>
        <w:tab/>
        <w:t xml:space="preserve">В хода на проверката за допустимост на кандидата, извършена от НАП като администратор на помощта съгласно т. 4 от Решение № 947/18.12.2020 г. на Министерския съвет, Агенцията е съобщила на търговеца констатациите си за несъответствие между декларирания код на основната дейност, за която иска предоставяне на БФП в размер на 20%, и която е с код 56.10, с направените служебни справки за дейността на дружеството през 2019 г. от НАП. На кандидата е дадена възможност да коригира формуляра си и уточни дейността, за която кандидатства по тази мярка.</w:t>
        <w:tab/>
        <w:br/>
        <w:tab/>
        <w:t xml:space="preserve">С оспорената пред първоинстанционния съд заповед № З-ЦУ-625/26.03.2021 г. изпълнителният директор на НАП е отказал предоставяне на безвъзмездна финансова помощ на „Жени – 2017“ ООД по Оперативна програма Иновации и конкурентоспособност 2014-2020 на основание чл. 10, ал. 1, т. 1 и т. 18 от Закона за Националната агенция за приходите, т. 2б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и Решение № 947 от 18.12.2020 г. на Министерския съвет. Мотивирал е отказа си с липсата на доказателства за осъществяване на основната икономическа дейност, декларирана от кандидата с код 56.10 съгласно направената служебна справка за годишните отчети на дружеството за 2019 г. В годишните отчети за дейността, подадени в НСИ, кодът на осъществяваната през 2019 г. основна дейност е 47.99 „Търговия на дребно извън търговски обекти, некласифицирана другаде“. В отчетите на дружеството не е посочено осъществяване на допълнително дейност с код 56.10. Органът се е позовал на т. 11.1 и т. 11.2.2 от Условията за кандидатстване.</w:t>
        <w:tab/>
        <w:br/>
        <w:tab/>
        <w:t xml:space="preserve">За да отмени оспорената заповед, първоинстанционният съд е приел, че актът е издаден от компетентен орган, в законоустановената писмена форма, в съответствие с административнопроизводствените правила, но в противоречие с материалноправните разпоредби и с целта на закона, поради което го е отменил. Според съда, съгласно т. 11. 1 Критерии за допустимост на кандидатите т. 2 от Условията за кандидатстване допустими по процедурата са само кандидати, които се регистрирани не по-късно от 01.10.2020 г. Приел е, че дружеството е регистрирано през юни 2020 г., съответно е допустим кандидат по този критерий. Обосновал е извод за незаконосъобразност на процесния отказ, тъй като органът не е съобразил условието за допустимост на кандидата, съгласно което, когато не е осъществявал дейност през 2019 г. преценката за неговата допустимост, съответствието с изискването, следва да бъде проверявано съобразно кода на организацията по КИД, вписан в т. 1 от формуляра за кандидатстване. Решението е неправилно.</w:t>
        <w:tab/>
        <w:br/>
        <w:tab/>
        <w:t xml:space="preserve">„Жени – 2017“ ООД е кандидатствало за предоставяне на безвъзмездна финансова помощ по процедура за директно предоставяне BG16RFOP002-2.095 „Подкрепа чрез оборотен капитал за МСП, засегнати от временните противоепидемични мерки по Оперативна програма Иновации и конкурентоспособност. Целта на тази процедура е посочена в т. 2 от Решение № 947/ 18.12.2020 г. на Министерския съвет, а администратор на помощта по мярката съгласно т. 4 е Националната агенция за приходите. С решението на МС са одобрени критерии и ред за предоставяне на помощта, съгласно Приложение по т. 3 от решението. В него е посочено, че подборът на предприятията ще се осъществява на основание подробни критерии и ред, които ще бъдат заложени в схема за набиране на заявления за подкрепа чрез оборотен капитал за МСП, администрирана от Националната агенция за приходите. Т.е. на последната е възложено конкретно организирането, чрез изготвяне на правила и провеждане на избор на кандидатите, на процедурата по схемата за директно предоставяне на помощта.</w:t>
        <w:tab/>
        <w:br/>
        <w:tab/>
        <w:t xml:space="preserve">По делото не е спорно, че Условията за кандидатстване и условията за изпълнение, утвърдени като част от документите по чл. 26, ал. 1 ЗУСЕСИФ, са влезли в сила. Относно съдържащите се в тях критерии за предоставяне на помощта и реда за доказване на съответствие с тях дружеството-кандидат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След като горните условия са влезли в сила, те са задължителни както за кандидатите, така и за органа, който ръководи административното производство. Административният орган е длъжен да ги приложи, а съдът - да извърши проверка дали административният орган е спазил тези условия при постановяване на процесния отказ.</w:t>
        <w:tab/>
        <w:br/>
        <w:tab/>
        <w:t xml:space="preserve">Конкретният кандидат е вписал във формуляра за кандидатстване основа дейност с КИД 56.10, но при извършената служебна проверка на годишните отчети на дружеството за 2019 г., подадени в НСИ, кодът на осъществяваната през 2019 г. основна дейност е 47.99 „Търговия на дребно извън търговски обекти, некласифицирана другаде“, която не е включена в допустимите такива съгласно т. 9.1 от Условията за кандидатстване. В съответствие с т. 21 от Условията за кандидатстване органът е изпратил уведомление до кандидата за констатираните нередовности и му е дал срок за отстраняването ми. Кандидатът не е коригирал подадения формуляр, а е посочил, че е регистрирал нов обект - ресторант през юни 2020 г., съответно при отпускането на безвъзмездната финансова помощ не следва да се осъществява преценка за допустимостта му за 2019 г., а само за тази осъществявана през 2020 г. Посочил е, че е декларирал основна икономическа дейност с КИД 56.10 в НСИ за 2020 г., като е представил доказателства за стартиране на дейността на обекта.</w:t>
        <w:tab/>
        <w:br/>
        <w:tab/>
        <w:t xml:space="preserve">Съгласно одобрените Условия за кандидатстване по процедурата конкретният размер на помощта за дадено предприятие, чиито обекти и дейности са засегнати от противоепидемичните мерки, зависи от кода на неговата основна или допълнителна икономическа дейност, съгласно Класификацията на икономическите дейности - 2008 на НСИ. Определянето на основната икономическа дейност и съответстващия й код се извършва от НСИ съгласно чл. 3, ал. 3, т. 7 от Правилника за разпространение на статистически продукти и услуги на Националния статистически институт (НСИ). Основна икономическа дейност е дейността, която формира най-голям дял на приходите от продажби/услуги и т. н., в зависимост от вида на дейностите на предприятието. Допълнителна икономическа дейност е всяка друга дейност на предприятието/обекта, чиято крайна продукция на стоки и услуги е подходяща за доставка и реализация на пазара. Добавената стойност на допълнителната дейност трябва да бъде по-малка от тази на основната дейност. Изменението на вече определения код също се извършва от НСИ, като редът за това е регламентиран в Заповед № ЗЦУ-1942 от 17 декември 2019 г. по описа на НАП и № РД-05-883 от 17 декември 2019 г. по описа на НСИ, издадена от изпълнителния директор на НАП и председателя на НСИ, обн. ДВ. бр. 3 от 10 януари 2020 г., в сила от 01.01.2020 г.</w:t>
        <w:tab/>
        <w:br/>
        <w:tab/>
        <w:t xml:space="preserve">Конкретното производството по предоставяне на безвъзмездна финансова помощ е осъществено при приложение на опростени условия за кандидатстване, утвърдени в съответствие с чл. 21, ал. 1, т. 2 от Закона за мерките и действията по време на извънредното положение, обявено с решение на НС от 13.03.2020 г. и за преодоляване на последиците, както и с утвърдените от органа опростени процедурни правила за работа. В Условията за кандидатстване в съответствие с чл. 21, ал. 1, т. 2 от цитирания закон е предвидено отпускане на безвъзмездна финансова помощ по опростени правила, т. е. без извършване на техническа и финансова оценка.</w:t>
        <w:tab/>
        <w:br/>
        <w:tab/>
        <w:t xml:space="preserve">Съгласно т. 24 от Условията за кандидатстване органът може да извършва по всяко време служебни справки чрез информационните системи на НСИ и партньори по отношение на посочените документи. Изпълнителният директор на НАП като административен орган в конкретната процедура няма качеството на орган по приходите и не разполага с правомощие да извършва проверка на декларираните данни. Ето защо административният орган е постановил оспорения отказ съобразно декларираните от кандидата данни, които е проверил единствено чрез справка в приходната агенция и НСИ, каквато е направена преди датата на издаване на административния акт.</w:t>
        <w:tab/>
        <w:br/>
        <w:tab/>
        <w:t xml:space="preserve">Отказът на изпълнителния директор на НАП е съответен на материалноправните разпоредби. Същият е мотивиран с неизпълнение от страна на кандидата на критериите за допустимост по т. 4 на раздел 11.1 от Условията за кандидатстване - кандидатът е посочил във формуляра за кандидатстване код на основна икономическа дейност, която е допустима дейност по т. 1, раздел 9 от Условията, но е установено, че такава дейност не е извършвана от дружеството съгласно направените служебни справки за подадените финансови отчети и данъчни декларации за 2019 г., в които задължително се отразява класификатора на икономическата дейност на оператора - основна и/или допълнителна.</w:t>
        <w:tab/>
        <w:br/>
        <w:tab/>
        <w:t xml:space="preserve">Несъответен на доказателствата по делото е изводът на съда, че дружеството е стартирало дейността си през 2020 г. и съответно за него е приложимо изключението в Условията, съгласно което, когато не е осъществявал дейност през 2019 г. преценката за допустимостта на кандидата се проверява съобразно кода на организацията по КИД, вписан в т. 1 от формуляра за кандидатстване.</w:t>
        <w:tab/>
        <w:br/>
        <w:tab/>
        <w:t xml:space="preserve">Видно от приложената по административната преписка Справка “Обороти на ФУ/ИАСУТД за конкретен ЕИК“, издадена от ТД на НАП Пловдив за ЕИК[ЕИК] на „Жени - 2017“ ООД, в ТД на НАП Пловдив е регистрирано фискално устройство с индивидуален номер на фискалното устройство ED278369 и с индивидуален номер на фискалната памет 44278369. Фискалното устройство е с дата на въвеждане в експлоатация и дата на регистрация в НАП - 07.01.2019 г. и е за обект: ресторант „Одеон“ с адрес гр. Пловдив, ул. „Отец Паисий“ № 40. За периода на справката - 01.01.2019 - 31.12.2019 г., на това фискално устройство за този търговски обект е регистриран сумарен оборот в размер на 8 090,01 лв.</w:t>
        <w:tab/>
        <w:br/>
        <w:tab/>
        <w:t xml:space="preserve">С оглед посоченото неправилно съдът е приел, че „Жени - 2017“ ООД е започнало да развива дейност по КИД 56.10 през 2020 г. и за него е приложима разпоредбата на чл. 26б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последиците. Въз основа на извършената служебна проверка и предвид факта, че дружеството не попада в приложното поле на изключението, касаещо търговците, започнали дейност през 2020 г., законосъобразно изпълнителният директор на НАП е отказал предоставянето на исканата помощ с оспорената заповед, тъй като кандидатът не е отговарял на предварително оповестените критерии за допустимост.</w:t>
        <w:tab/>
        <w:br/>
        <w:tab/>
        <w:t xml:space="preserve">Неправилен е и изводът на съда за противоречие на акта с целта на закона. Облекченият ред за кандидатстване и разглеждане на проектните предложения по процедурата цели своевременно предоставяне на помощта на нуждаещите се правни субекти по опростени правила, при които редуцирането на критериите и етапите за предоставяне на помощта е оправдано с оглед водещата цел на процедурата - навременна и директна финансова подкрепа в максимално кратки срокове на българските компании за преодоляване на икономическите последствия от временните противоепидемични мерки и стабилност на работните места.</w:t>
        <w:tab/>
        <w:br/>
        <w:tab/>
        <w:t xml:space="preserve">Предвид изложеното, като е приел оспорената заповед за незаконосъобразна и я е отменил, първоинстанционният съд е постановил неправилно решение, което следва да бъде отменено. Вместо него, по същество, следва да се постанови друго, с което подадената от дружеството жалба бъде отхвърлена като неоснователна.</w:t>
        <w:tab/>
        <w:br/>
        <w:tab/>
        <w:t xml:space="preserve">Следва да се посочи, че съдебната практика на административните съдилища, на която се позовава ответника по делото, не е задължителна за Върховния административен съд и не го ангажира. Освен това и двете посочени от ответника съдебни решения са отменени с решения на ВАС като неправилни.</w:t>
        <w:tab/>
        <w:br/>
        <w:tab/>
        <w:t xml:space="preserve">С оглед изхода на правния спор и своевременно направеното от касатора искане за разноски, в полза на Националната агенция за приходите следва да бъдат присъдени разноски за двете съдебни инстанции общо от 320 лв., от които: разноски за защита на страната от юрисконсулт в първоинстанционното производство в размер на 200 лв. и пред касационната инстанция в размер на 50 лв., и платена държавна такса за касационното производство от 70 лв., на основание чл. 228 АПК, вр. с чл. 143, ал. 3 АПК, чл. 37, ал. 1 ЗПП и чл. 24 и чл. 25а, ал. 3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1522 от 20.07.2021 г., постановено по адм. д. № 1011/2021 г. на Административен съд – Пловдив, и вместо него ПОСТАНОВЯВА:</w:t>
        <w:tab/>
        <w:br/>
        <w:tab/>
        <w:t xml:space="preserve">ОТХВЪРЛЯ жалбата на „Жени – 2017“ ООД срещу заповед № З-ЦУ-625/26.03.2021 г. на изпълнителния директор на Националната агенция за приходите.</w:t>
        <w:tab/>
        <w:br/>
        <w:tab/>
        <w:t xml:space="preserve">ОСЪЖДА „Жени – 2017“ ООД със седалище и адрес на управление в гр. Пловдив, ул. „Отец Паисий“ № 40, да заплати на Националната агенция за приходите, гр. София, бул. Дондуков № 52, съдебни разноски за производството в размер на 320 (триста и двадесет)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