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№9275/03.07.2014 по адм. д. №5896/2014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по касационна жалба на Ц. Т. М. и С. В. Б., от гр. С., против решение 186 от 09 януари 2014 год. постановено по адм. дело 6962/2013 год. по описа на Административен съд София - град. Поддържат се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почл. 209, т. 3 от АПК </w:t>
        <w:tab/>
        <w:br/>
        <w:tab/>
        <w:t xml:space="preserve">. Подадена е и частна жалба от същите жалбоподатели против определение 1092 от 05 март 2014 год. постановено по адм. дело 6962/2013 год. по описа на Административен съд София - град, с което в производство по реда на чл. 248, ал. 1 от ГПК вр. чл. 144 от АПК е оставено без уважение искането им за изменение на посоченото по-горе решение в частта за разноските. </w:t>
        <w:tab/>
        <w:br/>
        <w:tab/>
        <w:t xml:space="preserve">Ответника - Г. И. БГ ООД, представлявано от адв. Л. Д., оспорва жалбите по съображения, изложени в писмени становища по делото </w:t>
        <w:tab/>
        <w:br/>
        <w:tab/>
        <w:t xml:space="preserve">Ответника - изпълнителния директор на Агенцията по геодезия, картография и кадастър, не взема становище по жалбите. </w:t>
        <w:tab/>
        <w:br/>
        <w:tab/>
        <w:t xml:space="preserve">Прокурорът от Върховната административна прокуратура дава заключение за основателност на касационното оспорване, неправилност на оспорваното решение и на определението по чл. 248, ал. 1 от ГПК. </w:t>
        <w:tab/>
        <w:br/>
        <w:tab/>
        <w:t xml:space="preserve">Върховният административен съд, състав на второ отделение, приема, че касационната жалба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е частично основателна. </w:t>
        <w:tab/>
        <w:br/>
        <w:tab/>
        <w:t xml:space="preserve">Съдебното производство по настоящото дело е втора по ред касация. Предмет на контрол от първоинстанционния съд е заповед РД-18-27 от 03 април 2012 год. на изпълнителния директор на Агенцията по геодезия, картография и кадастър, с която на основание чл. 49, ал. 1 от Закона за кадастъра и имотния регистър (ЗКИР) са одобрени кадастралната карта и кадастралните регистри за част от землището на гр. С., район Искър, Столична община, област С.. </w:t>
        <w:tab/>
        <w:br/>
        <w:tab/>
        <w:t xml:space="preserve">С оспореното в настоящото производство решение съдът е отхвърлил жалбата на Ц. Т. М. и С. В. Б. срещу посочената по-горе заповед на изпълнителния директор на Агенцията по геодезия, картография и кадастър в частта, отнасяща се до поземлени имоти с идентификатори 68134.1504.2353 и 68134.1504.2354. Решението е постановено при повторно разглеждане на спора след отменително решение 10202 от 08 юли 2013 год. постановено по адм. дело 5914/2013 год. по описа на Върховния административен съд, второ отделение, с което на съда са дадени задължителни указания по тълкуването и прилагането на закона. За да отхвърли жалбата, административният съд е приел, че при създаването на кадастралната карта в оспорената й част не са допуснати нарушения. </w:t>
        <w:tab/>
        <w:br/>
        <w:tab/>
        <w:t xml:space="preserve">От данните по делото и от заключението на назначената и изслушана съдебно-техническа експертиза е установено, че с решение 53-52 от 15 февруари 2006 год. на Общинска служба по земеделие и гори - Панчарево на наследниците на Вене и И. Д. Б. (наследодатели на жалбоподателите) е възстановено правото на собственост в съществуващи (възстановими) стари реални граници върху нива от 0.301 дка, находяща се в строителните граници на Горубляне в м. Ленището, имот, нанесен в помощния план по чл. 13а от Правилника за прилагане на Закона за собствеността и ползването на земеделските земи (ППЗСПЗЗ) с 510403, кадастрален район 673. Установено е също така, че на място имотът не е означен с регламентирани трайни знаци, нито са материализирани по някакъв друг начин границите му. Имотът не попада в обхвата на кадастрални планове или на карти, създадени по реда на ЗСПЗЗ и ЗВСГЗГФ. Съгласно създадения помощен план по реда на чл. 13а от ППЗСПЗЗ, процесният имот попада върху имоти с идентификатори 68134.1504.2353, 68134.1506.1132 и 68134.1504.2355, първият и последния от които собственост на Г. И. БГ ЕООД, а третият - без данни за собственост. </w:t>
        <w:tab/>
        <w:br/>
        <w:tab/>
        <w:t xml:space="preserve">При тези данни незаконосъобразен е изводът на административния съд, че предвид правилата за създаване на кадастрални карти и регистри, в случая липсват основания за нанасянето на собствения на жалбоподателите имот, тъй като помощният план не представлява източник на данни за създаване на кадастрална карта и регистър. Както беше посочено по-горе, процесният имот е възстановен на касаторите с влязло в сила решение на Общинска служба по земеделие и гори. Това решение, към което е приложена скица и удостоверение, съгласно което имотът попада в границите на урбанизирана територия, удостоверява права върху имота. Съгласно разпоредбата на чл. 13а, ал. 11 от ППЗСПЗЗ, след влизане в сила на решението по чл. 11, ал. 1 от правилника имотите се попълват в одобрения кадастрален план или в одобрената кадастрална карта, поради което помощният план по чл. 13а от ППЗСПЗЗ следва да се приеме за източник на данни при изработването на кадастралната карта по смисъла на чл. 14, ал. 1, т. 6 от Наредба 3 от 28.04.2005 год. за съдържанието, създаването и поддържането на кадастралната карта и кадастралните регистри. </w:t>
        <w:tab/>
        <w:br/>
        <w:tab/>
        <w:t xml:space="preserve">С оглед горното жалбата на Ц. Т. М. и С. В. Б. против заповед РД-18-27 от 03 април 2012 год. на изпълнителния директор на АГКК в частта й, отнасяща се до поземлен имот с идентификатор 68134.1504.2353, </w:t>
        <w:tab/>
        <w:br/>
        <w:tab/>
        <w:t xml:space="preserve">е била основателна и като я е отхвърлил, административният съд е постановил неправилно поради нарушение на материалния закон решение. В тази част решение следва да бъде отменено и вместо него при условията на чл. 222, ал. 1 от АПК следва да бъде постановено друго, с което заповедта на изпълнителния директор на АГКК в оспорената й част, отнасяща се до поземлен имот с идентификатор 68134.1504.2353, </w:t>
        <w:tab/>
        <w:br/>
        <w:tab/>
        <w:t xml:space="preserve">следва да бъде отменена, а преписката ще следва да бъде изпратена на административния орган за отразяване в кадастралната карта и кадастралните регистри данните за процесния имот. </w:t>
        <w:tab/>
        <w:br/>
        <w:tab/>
        <w:t xml:space="preserve">Решението в останалата му част по жалбата против процесната заповед в частта й, отнасяща се до поземлен имот с идентификатор 68134.1504.23 </w:t>
        <w:tab/>
        <w:br/>
        <w:tab/>
        <w:t xml:space="preserve">, следва да се остави в сила като правилно, но при следните коригиращи мотиви. Видно от заключението на вещото лице, поземлен имот с идентификатор 68134.1504.2354 не се засяга от нанасянето в кадастралната карта на имота, собственост на жалбоподателите (процесният имот не попада върху поземлен имот 68134.1504.2354). С оглед на тези фактически установявания, жалбата в тази й част е неоснователна. </w:t>
        <w:tab/>
        <w:br/>
        <w:tab/>
        <w:t xml:space="preserve">При този изход от делото частната жалба, подадена против определението за допълване по реда на чл. 248, ал. 1 от ГПК вр. чл. 144 от АПК на оспореното решение в частта за разноските, следва да бъде уважена, като обжалваното определение се отмени, а решението в частта за разноските се измени съобразно уважената част от жалбата. </w:t>
        <w:tab/>
        <w:br/>
        <w:tab/>
        <w:t xml:space="preserve">Разноски по делото за тази инстанция не се претендират от страните, поради което съдът не дължи произнасяне по този въпрос. </w:t>
        <w:tab/>
        <w:br/>
        <w:tab/>
        <w:t xml:space="preserve">По изложените съображения и на основание чл. 221, ал. 2 във връзка с чл. 222, ал. 1 от АПК, Върховния административен съд, второ отделение,РЕШИ:ОТМЕНЯ </w:t>
        <w:tab/>
        <w:br/>
        <w:tab/>
        <w:t xml:space="preserve">решение 186 от 09 януари 2014 год. постановено по адм. дело 6962/2013 год. по описа на Административен съд София - град вчастта </w:t>
        <w:tab/>
        <w:br/>
        <w:tab/>
        <w:t xml:space="preserve">, с която е отхвърлена жалбата на Ц. Т. М. и С. В. Б. срещу заповед РД-18-27 от 03 април 2012 год. на изпълнителния директор на Агенцията по геодезия, картография и кадастър вчастта </w:t>
        <w:tab/>
        <w:br/>
        <w:tab/>
        <w:t xml:space="preserve">, отнасяща се до поземлен имот с идентификатор 68134.1504.2353, и вместо него </w:t>
        <w:tab/>
        <w:br/>
        <w:tab/>
        <w:t xml:space="preserve">постановява : </w:t>
        <w:tab/>
        <w:br/>
        <w:tab/>
        <w:t xml:space="preserve">ОТМЕНЯ </w:t>
        <w:tab/>
        <w:br/>
        <w:tab/>
        <w:t xml:space="preserve">заповед РД-18-27 от 03 април 2012 год. на изпълнителния директор на Агенцията по геодезия, картография и кадастър в </w:t>
        <w:tab/>
        <w:br/>
        <w:tab/>
        <w:t xml:space="preserve">частта </w:t>
        <w:tab/>
        <w:br/>
        <w:tab/>
        <w:t xml:space="preserve">, отнасяща се до поземлен имот с идентификатор 68134.1504.2353 и </w:t>
        <w:tab/>
        <w:br/>
        <w:tab/>
        <w:t xml:space="preserve">ИЗПРАЩА </w:t>
        <w:tab/>
        <w:br/>
        <w:tab/>
        <w:t xml:space="preserve">преписката на изпълнителния директор на Агенцията по геодезия, картография и кадастър за отразяване в кадастралната карта и кадастралния регистър на данните за имота, възстановен на Ц. Т. М. и С. В. Б. с решение 53-52 от 15 февруари 2006 год. на Общинска служба по земеделие и гори - Панчарево, съобразно указанията, дадени в мотивите на настоящото решение. </w:t>
        <w:tab/>
        <w:br/>
        <w:tab/>
        <w:t xml:space="preserve">ОСТАВЯ В СИЛА </w:t>
        <w:tab/>
        <w:br/>
        <w:tab/>
        <w:t xml:space="preserve">решение 186 от 09 януари 2014 год. по адм. дело 6962/2013 год. по описа на Административен съд София - град в </w:t>
        <w:tab/>
        <w:br/>
        <w:tab/>
        <w:t xml:space="preserve">частта </w:t>
        <w:tab/>
        <w:br/>
        <w:tab/>
        <w:t xml:space="preserve">, с която е отхвърлена жалбата на Ц. Т. М. и С. В. Б. срещу заповед РД-18-27 от 03 април 2012 год. на изпълнителния директор на Агенцията по геодезия, картография и кадастър в </w:t>
        <w:tab/>
        <w:br/>
        <w:tab/>
        <w:t xml:space="preserve">частта </w:t>
        <w:tab/>
        <w:br/>
        <w:tab/>
        <w:t xml:space="preserve">, отнасяща се до поземлен имот с идентификатор 68134.1504.2354. </w:t>
        <w:tab/>
        <w:br/>
        <w:tab/>
        <w:t xml:space="preserve">ОТМЕНЯ </w:t>
        <w:tab/>
        <w:br/>
        <w:tab/>
        <w:t xml:space="preserve">определение 1092 от 05 март 2014 год. постановено по адм. дело 6962/2013 год. по описа на Административен съд София - град и вместо него </w:t>
        <w:tab/>
        <w:br/>
        <w:tab/>
        <w:t xml:space="preserve">постановява : </w:t>
        <w:tab/>
        <w:br/>
        <w:tab/>
        <w:t xml:space="preserve">ИЗМЕНЯ </w:t>
        <w:tab/>
        <w:br/>
        <w:tab/>
        <w:t xml:space="preserve">решение 186 от 09 януари 2014 год. постановено по адм. дело 6962/2013 год. по описа на Административен съд София - град в </w:t>
        <w:tab/>
        <w:br/>
        <w:tab/>
        <w:t xml:space="preserve">частта </w:t>
        <w:tab/>
        <w:br/>
        <w:tab/>
        <w:t xml:space="preserve">за разноските, като : </w:t>
        <w:tab/>
        <w:br/>
        <w:tab/>
        <w:t xml:space="preserve">НАМАЛЯВА </w:t>
        <w:tab/>
        <w:br/>
        <w:tab/>
        <w:t xml:space="preserve">сумата, която Ц. Т. М. и С. В. Б. са осъдени да заплатят на Агенцията по геодезия, картография и кадастър от 150 (сто и петдесет) лева на 75 (седемдесет и пет). </w:t>
        <w:tab/>
        <w:br/>
        <w:tab/>
        <w:t xml:space="preserve">НАМАЛЯВА </w:t>
        <w:tab/>
        <w:br/>
        <w:tab/>
        <w:t xml:space="preserve">сумата, която Ц. Т. М. и С. В. Б. са осъдени да заплатят на Г. И. БГ ООД, с ЕИК 175114969 от 1900 (хиляда и деветстотин) лева на 950 (деветстотин и петдесет) лева. </w:t>
        <w:tab/>
        <w:br/>
        <w:tab/>
        <w:t xml:space="preserve">РЕШЕНИЕТО </w:t>
        <w:tab/>
        <w:br/>
        <w:tab/>
        <w:t xml:space="preserve">е окончателно </w:t>
        <w:tab/>
        <w:br/>
        <w:tab/>
        <w:t xml:space="preserve">. </w:t>
        <w:tab/>
        <w:br/>
        <w:tab/>
        <w:t xml:space="preserve">Вярно с оригинала, </w:t>
        <w:tab/>
        <w:br/>
        <w:tab/>
        <w:t xml:space="preserve">ПРЕДСЕДАТЕЛ: </w:t>
        <w:tab/>
        <w:br/>
        <w:tab/>
        <w:t xml:space="preserve">/п/ Г. Ч. </w:t>
        <w:tab/>
        <w:br/>
        <w:tab/>
        <w:t xml:space="preserve">секретар: </w:t>
        <w:tab/>
        <w:br/>
        <w:tab/>
        <w:t xml:space="preserve">ЧЛЕНОВЕ: </w:t>
        <w:tab/>
        <w:br/>
        <w:tab/>
        <w:t xml:space="preserve">/п/ Т. Р./п/ Е. К. </w:t>
        <w:tab/>
        <w:br/>
        <w:tab/>
        <w:t xml:space="preserve">Г.Ч.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