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№85/05.03.2014 по гр. д. №7277/2013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85</w:t>
        <w:tab/>
        <w:br/>
        <w:tab/>
        <w:t xml:space="preserve"> </w:t>
        <w:tab/>
        <w:br/>
        <w:tab/>
        <w:t xml:space="preserve"> София, 05.03.2014 г.</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изслуша докладваното от съдията Д. Василева гр. дело № 7277/ 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жалба на Ф. С. И. против въззивно решение № 2604 от 2.07.2013 г по гр. д.№ 438/ 2008г. на Благоевградски окръжен съд, с което е отхвърлен ревандикационен иск за 87 кв. м. Касаторката изразява недоволство и от това, че въззивният съд не се е произнесъл по обратния иск, предявен от нея срещу привлечените трети лица за връщане част от продажната цена.</w:t>
        <w:tab/>
        <w:br/>
        <w:tab/>
        <w:t xml:space="preserve"> </w:t>
        <w:tab/>
        <w:br/>
        <w:tab/>
        <w:t xml:space="preserve"> Оплакванията в касационната жалба са за необоснованост и нарушение на материалния закон в частта относно отхвърляне на ревандикационния иск, както и нарушение на процесуалните правила при отказа за произнасяне по обратния иск.</w:t>
        <w:tab/>
        <w:br/>
        <w:tab/>
        <w:t xml:space="preserve"> </w:t>
        <w:tab/>
        <w:br/>
        <w:tab/>
        <w:t xml:space="preserve"> Като съобрази горните данни настоящият състав на Върховния касационен съд, първо гражданско отделение приема следното:</w:t>
        <w:tab/>
        <w:br/>
        <w:tab/>
        <w:t xml:space="preserve"> </w:t>
        <w:tab/>
        <w:br/>
        <w:tab/>
        <w:t xml:space="preserve"> По отношение на отхвърления ревандикационен иск касационната жалба е процесуално недопустима и следва да се остави без разглеждане. В случая намира приложение разпоредбата на чл. 280, ал. 2 ГПК, според която решенията на въззивния съд по граждански дела с цена на иска до 5000 лв. не подлежат на касационно обжалване. Съгласно представеното удостоверение данъчната оценка на спорните 87 кв. м. е 1687, 70 лв., а цената на иска, определена според действащото към момента на подаване на исковата молба правило на чл. 55, ал. 1, б.”б” ГПК отм. е от тази оценка, т. е., под минималния праг от 5000 лв., въведен от законодателя като условие за допустимост на касационното обжалване. На това основание в частта относно ревандикационния иск касационната жалба следва да се остави без разглеждане като процесуално недопустима.</w:t>
        <w:tab/>
        <w:br/>
        <w:tab/>
        <w:t xml:space="preserve"> </w:t>
        <w:tab/>
        <w:br/>
        <w:tab/>
        <w:t xml:space="preserve"> В частта относно непроизнасянето по обратния иск касационната жалба има характер на молба за допълване на въззивното решение, тъй като при отхвърляне на първоначалния иск от въззивният съд се възстановява висящността по предявения като евентуален обратен иск и съдът следва да го разгледа и да се произнесе по него с решение. Без значение е, че районният съд едновременно с уважаване на първоначалния иск е постановил и диспозитив за отхвърляне на обратния иск и че ищецът не е обжалвал решението в тази част, тъй като дължимостта за разглеждане на обратния иск възниква едва с отхвърляне на първоначалния, а това е станало с решението на въззивния съд. В тази част е приложима разпоредбата на чл. 271, ал. 2 ГПК/ чл. 206, ал. 2, изр. 2 от отменения ГПК/, както и разясненията, дадени</w:t>
        <w:tab/>
        <w:br/>
        <w:tab/>
        <w:t xml:space="preserve"/>
        <w:tab/>
        <w:br/>
        <w:tab/>
        <w:t xml:space="preserve">в т. 15 от </w:t>
        <w:tab/>
        <w:br/>
        <w:tab/>
        <w:t xml:space="preserve"> </w:t>
        <w:tab/>
        <w:br/>
        <w:tab/>
        <w:t xml:space="preserve">Тълкувателно решение № 1/4.01.2001 г</w:t>
        <w:tab/>
        <w:br/>
        <w:tab/>
        <w:t xml:space="preserve"> </w:t>
        <w:tab/>
        <w:br/>
        <w:tab/>
        <w:t xml:space="preserve">. на ОСГК на ВКС.</w:t>
        <w:tab/>
        <w:br/>
        <w:tab/>
        <w:t xml:space="preserve"> </w:t>
        <w:tab/>
        <w:br/>
        <w:tab/>
        <w:t xml:space="preserve"> Водим от горното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ОСТАВЯ БЕЗ РАЗГЛЕЖДАНЕ касационната жалба на Ф. С. И. от [населено място] против въззивно решение № 2604 от 2.07.2013 г. по гр. д.№ 438/ 2008г. на Благоевградски окръжен съд в частта относно отхвърляне на ревандикационния иск за 87 кв. м. от УПИ ХІХ- 2376 в кв. 82 по плана на [населено място].</w:t>
        <w:tab/>
        <w:br/>
        <w:tab/>
        <w:t xml:space="preserve"> </w:t>
        <w:tab/>
        <w:br/>
        <w:tab/>
        <w:t xml:space="preserve"> В тази част определението може да се обжалва с частна жалба пред друг тричленен състав на ВКС в едноседмичен срок от получаване на съобщението.</w:t>
        <w:tab/>
        <w:br/>
        <w:tab/>
        <w:t xml:space="preserve"> </w:t>
        <w:tab/>
        <w:br/>
        <w:tab/>
        <w:t xml:space="preserve"> Връща делото на Благоевградски окръжен съд за разглеждане на обратния иск, предявен от К. И. И. и Ф. С. И. против С. К. Ч. и П. И. Ч..</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