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№3130/04.04.2022 по адм. д. №10445/2021 на ВАС, VI о., докладвано от председателя Румяна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3130 София, 04.04.2022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март в състав: ПРЕДСЕДАТЕЛ:РУМЯНА ПАПАЗОВА ЧЛЕНОВЕ:НИКОЛАЙ ГУНЧЕВДОБРОМИР АНДРЕЕВ при секретар Мариана Салджиева и с участието на прокурора Симона Поповаизслуша докладваното от председателяРУМЯНА ПАПАЗОВА по адм. дело № 10445/2021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министъра на енергетиката срещу решение № 4986 от 27.07.2021 г., постановено по адм. дело № 1387 по описа за 2021 г. на Административен съд София – град.</w:t>
        <w:tab/>
        <w:br/>
        <w:tab/>
        <w:t xml:space="preserve">Изложени са доводи за неправилно прилагане на материалния закон относно заключенията на първоинстанционния съд, свеждащи се до изчисляване на преклузивния срок за закупуване на конкурсни книжа.</w:t>
        <w:tab/>
        <w:br/>
        <w:tab/>
        <w:t xml:space="preserve">Ответникът „Арете строй“ ЕООД със седалище и адрес на управление в гр. София, Район „Възраждане“, [улица], е оспорил касационната жалба в писмен отговор.</w:t>
        <w:tab/>
        <w:br/>
        <w:tab/>
        <w:t xml:space="preserve">Прокурорът от Върховна административна прокуратура е дал мотивирано заключение за неоснователност на касационното оспорване.</w:t>
        <w:tab/>
        <w:br/>
        <w:tab/>
        <w:t xml:space="preserve">При извършената служебна проверка се установи, че касационната жалба е процесуално допустима като подадена срещу подлежащ на касационен контрол съдебен акт в срока по чл. 211, ал. 1 от АПК от надлежна с правен интерес по смисъла на чл. 210, ал. 1 от АПК.</w:t>
        <w:tab/>
        <w:br/>
        <w:tab/>
        <w:t xml:space="preserve">След като разгледа касационната жалба по същество на посочените в нея основания и служебно на основанията по чл. 218, ал. 2 от АПК, Върховният административен съд я намери за неоснователна по следните съображения:</w:t>
        <w:tab/>
        <w:br/>
        <w:tab/>
        <w:t xml:space="preserve">С обжалваното решение, постановено на основание чл. 256, ал. 3 от АПК, Административен съд София – град е осъдил министъра на енергетиката в седмодневен срок от влизане в сила на решението да предостави на „Арете строй“ ЕООД, гр. София, закупените конкурсни книжа за участие в неприсъствен конкурс за предоставяне на разрешение за проучване на скалнооблицовъчни материали, подземни богатства по чл. 2, ал. 1, т. 6 от Закона за подземните богатства (ЗПБ), в площ „Терес“ с размер 1,00 кв. км, разположена в землището на [населено място], община Мездра, област Враца, обявен със заповед № Е-РД-16-697/02.12.2020г. на министъра на енергетиката.</w:t>
        <w:tab/>
        <w:br/>
        <w:tab/>
        <w:t xml:space="preserve">За да постанови решението си, Административен съд София – град е приел, че срокът от 14 дни за закупуване на конкурсни книжа, определен с т. 5 от заповед № Е-РД-16-697/02.12.2020 г. (публикувана в бр. 107 от 18.12.2020 г. на Държавен вестник), е изтекъл на 04.01.2021 г. Отказът на председателя на конкурсната комисия да извърши фактическо действие по силата на закона, като на 04.01.2021 г. предостави закупената конкурсна документация на пълномощника на дружеството, е в нарушение на чл. 60, ал. 5 и 6 от ГПК във вр. с чл. 144 от АПК и е незаконосъобразен. Решението е валидно, допустимо и правилно.</w:t>
        <w:tab/>
        <w:br/>
        <w:tab/>
        <w:t xml:space="preserve">Неоснователно е оплакването в касационната жалба за неправилно извършено изчисление на преклузивния срок за закупуване на конкурсни книжа.</w:t>
        <w:tab/>
        <w:br/>
        <w:tab/>
        <w:t xml:space="preserve">Производствата за предоставяне на разрешение за търсене и за проучване на подземни богатства чрез конкурс или търг по своето естество са административни. След като в Закона за подземните богатства липсва специално правило, срокът по чл. 43, ал. 3, т. 3 за закупуване на конкурсните или тръжните книжа следва да се брои по общите правила, приложими в административните производства.</w:t>
        <w:tab/>
        <w:br/>
        <w:tab/>
        <w:t xml:space="preserve">В българската правна система като принципно положение е възприето броенето на сроковете по дни да се извършва от деня, следващ деня на възникване на съответното право или задължение (чл. 41, ал. 3 от Закона за нормативните актове, посочената от първоинстанционния административен съд разпоредба на чл. 60, ал. 5 от Гражданския процесуален кодекс, чл. 22, ал. 6 от Данъчно-осигурителния процесуален кодекс и др.). В случая релевантното събитие – откриването на производството за предоставяне на разрешение за проучване на скалнооблицовъчни материали чрез обявяване на неприсъствен конкурс, е с дата 18.12.2020 г., когато при спазване на чл. 43, ал. 4 от ЗПБ е извършено публикуването в Държавен вестник, бр. 107, на заповед № Е-РД-16-697/02.12.2020 г. на министъра на енергетиката. Денят, в който събитието е възникнало – 18.12.2020 г., не се брои като част от 14-дневния срок, който започва да тече от следващия ден – 19.12.2020 г. и изтича в първия присъствен ден – 04.01.2021 г., понеделник, 17 ч.</w:t>
        <w:tab/>
        <w:br/>
        <w:tab/>
        <w:t xml:space="preserve">От фактическа страна е безспорно обстоятелството, че на 04.01.2021 г. административният орган чрез съответното длъжностно лице е отказал да извърши дължимото по силата на закона фактическо действие, като предаде на пълномощника на „Арете строй“ ЕООД, гр. София, закупените конкурсни книжа за участие в неприсъствения конкурс. Жалбата на дружеството е основателна и като я е уважил, Административен съд София – град е постановил правилно решение. Не се установяват касационни основания за отмяна, поради което обжалваното съдебно решение следва да бъде оставено в сила.</w:t>
        <w:tab/>
        <w:br/>
        <w:tab/>
        <w:t xml:space="preserve">С оглед изхода на спора следва да бъде уважено искането на ответника по касация за юрисконсултско възнаграждение, което се определя в размер от 100 лв.</w:t>
        <w:tab/>
        <w:br/>
        <w:tab/>
        <w:t xml:space="preserve">Водим от горното и на основание чл. 221, ал. 2 от АПК, Върховният административен съд, шесто отделение, РЕШИ:</w:t>
        <w:tab/>
        <w:br/>
        <w:tab/>
        <w:t xml:space="preserve">ОСТАВЯ В СИЛА решение № 4986 от 27.07.2021 г., постановено по адм. дело № 1387 по описа за 2021 г. на Административен съд София – град.</w:t>
        <w:tab/>
        <w:br/>
        <w:tab/>
        <w:t xml:space="preserve">ОСЪЖДА Министерството на енергетиката да заплати на „Арете строй“ ЕООД с адрес гр. София, Район „Възраждане“, [улица], разноски в размер на 100.00 лв.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Румяна Папазова</w:t>
        <w:tab/>
        <w:br/>
        <w:tab/>
        <w:t xml:space="preserve">секретар: ЧЛЕНОВЕ:/п/ Николай Гунчев/п/ Добромир Андреев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