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№20/11.07.2011 по търг. д. №1041/2010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С. 11.07.2011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В. К. С, Търговска колегия, първо отделение, в публично заседание на двадесет и четвърти февруари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М. М., като изслуша докладваното от съдията К. т. д. № 1041 по описа за 2010 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по чл. 303, ал. 1, т. 5 ГПК и е образувано е по молба на П. А. К. от Република И., чрез адв.И. Ц. от АК П. за отмяна на влязлото в сила решение от №120/10.03.2010г., постановено по гр. дело №59/2010 г. на Пазарджишкия окръжен съд, гражданско отделение. Твърди се, че поради нарушаване на процесуалните правила – чл. 46, ал. 1, чл. 49 и чл. 4, ал. 2 ГПК молителят не е могъл да участвува в делото и не е бил надлежно представляван. </w:t>
        <w:tab/>
        <w:br/>
        <w:tab/>
        <w:t xml:space="preserve"> </w:t>
        <w:tab/>
        <w:br/>
        <w:tab/>
        <w:t xml:space="preserve"> Ответникът по молбата [фирма], счита, че не са налице предпоставките на Закон за допускане отмяна на решението на Пазарджишкия окръжен съд, на посоченото в молбата основание.</w:t>
        <w:tab/>
        <w:br/>
        <w:tab/>
        <w:t xml:space="preserve"> </w:t>
        <w:tab/>
        <w:br/>
        <w:tab/>
        <w:t xml:space="preserve"> О. [] не взема становище по молбата за отмяна.</w:t>
        <w:tab/>
        <w:br/>
        <w:tab/>
        <w:t xml:space="preserve"> </w:t>
        <w:tab/>
        <w:br/>
        <w:tab/>
        <w:t xml:space="preserve"> Молбата за отмяна е допусната за разглеждане с определение №128 от 3.12.2010г. Страните по делото не са се явили в съдебно заседание на 24.02.2011г. за да вземат становище по съществото на молбата за отмяна на влязлото в силя съдебно решение.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след преценка на данните по делото и представените с молбата писмени доказателства, приема за установено следното:</w:t>
        <w:tab/>
        <w:br/>
        <w:tab/>
        <w:t xml:space="preserve"> </w:t>
        <w:tab/>
        <w:br/>
        <w:tab/>
        <w:t xml:space="preserve"> Съгласно чл. 303, ал. 1, т. 5 ГПК заинтересованата страна може да иска отмяна на влязло в сила решение когато в следствие на съответните правила е била лишена от възможността да участвува в делото или не е надлежно представлявана, или когато не е могла да се яви лично или чрез повереник поради особени непредвидени обстоятелства.</w:t>
        <w:tab/>
        <w:br/>
        <w:tab/>
        <w:t xml:space="preserve"> </w:t>
        <w:tab/>
        <w:br/>
        <w:tab/>
        <w:t xml:space="preserve"> По смисъла на чл. 303, ал. 1 ГПК молителят П. А. К. е заинтересовано лице, тъй като е бил страна по делото и срещу него има постановено влязло в сила съдебно решение №120 от 10.03.2010г., постановено по гр. дело № 59/2010г. на Пазарджишкия окръжен съд, с което е осъден да заплати на [фирма] [населено място] солидарно с [фирма] [населено място] главница и мораторни лихви по договор за влог от 2.06.2007г. По делото не е имало спор, че молителят е чужд гражданин – гражданин на И., с адресна регистрация в [населено място], на който адрес са изпращани призовките за призоваване. </w:t>
        <w:tab/>
        <w:br/>
        <w:tab/>
        <w:t xml:space="preserve"> </w:t>
        <w:tab/>
        <w:br/>
        <w:tab/>
        <w:t xml:space="preserve"> В молбата за отмяна освен доводи за допуснато нарушение на процесуалните правила на чл. 131, ал. 1, на чл. 46 и чл. 49 ГПК при връчване на съдебните книжа и призоваването му за съдебно заседание е направено оплакване, че в нарушение на чл. 4, ал. 2 ГПК на молителя пред Пазарджишкия окръжен съд не му е бил назначен преводач, след като е уведомил съда, че не разбира български език. В отговора на молбата от пълномощника на [фирма] се съдържат факти потвърждаващи изложените в молбата за отмяна факти за допуснато от съда нарушение на чл. 4, ал. 2 ГПК по явяването на П. А. К. в съдебно заседание на 29.10.2009г. и отправено до съда възражение, че не разбира български език. В нарушение на чл. 4, ал. 2 ГПК съдът не е назначил преводач на явилата се в съдебно заседание страна, чрез който да й бъдат обяснени действията на съда и да може да вземе пълноценно участие в процеса и да може да се защити. При допускането на М. Г. като пълномощник на К. съдът не е съобразил наличието на противоречиви интереси между двамата – той като ответник в качеството си на физическо лице, тя като представляваща дружеството [фирма], солидарно отговорен ответник в процеса. Допуснатото от съда нарушение на чл. 4, ал. 2 ГПК съставлява нарушение на правото на участие на страната – чужд гражданин процеса, основание за отмяна по чл. 303, ал. 1, т. 5 ГПК. </w:t>
        <w:tab/>
        <w:br/>
        <w:tab/>
        <w:t xml:space="preserve"> </w:t>
        <w:tab/>
        <w:br/>
        <w:tab/>
        <w:t xml:space="preserve"> С оглед на уважаване на молбата за отмяна поради нарушение на чл. 4, ал. 2 ГПК, не следва да се обсъждат останалите наведени като основания за отмяна нарушения на процесуалния закон по връчване и призоваване на молителя за съдебно заседание.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120 от 10.03.2010г. постановено по гр. дело № 59/2010г. на Пазарджишкия окръжен съд, гражданска колегия с което е отменено решението на Велинградския районен съд по гр. дело №337/2008г. от 30.04.2009г., с което са отхвърлени исковете срещу П.А.К, както и решението от 2.12.2009г. / за поправка на очевидна фактическа грешка/ и е постановено решение, с което е осъден да заплати солидарно с [фирма] на [фирма] сумата от 5000 евро главница, мораторни лихви в размер на 2462.11 евро за времето от 2.06.2007г. до 2.07.2008г., ведно със законната лихва върху главницата, както и разноски в размер на 1901.73 лв. и сумата от 291 лв. разноски за втората инстанция.</w:t>
        <w:tab/>
        <w:br/>
        <w:tab/>
        <w:t xml:space="preserve"> </w:t>
        <w:tab/>
        <w:br/>
        <w:tab/>
        <w:t xml:space="preserve"> Връща делото за ново разглеждане от Пазарджишкия окръжен съд в отменената част.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