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№9101/23.06.2011 по адм. д. №1248/2011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от АПК. </w:t>
        <w:tab/>
        <w:br/>
        <w:tab/>
        <w:t xml:space="preserve">Образувано е по жалба на Сдружение с нестопанска цел “Християнски център” – гр. С. срещу Акт за установяване на публично държавно вземане (АУПДВ) № 9/13.01.2011 г. на Съвета за електронни медии – гр. С. (СЕМ) за годишни лицензионни такси в общ размер от 12 873, 29 лв., от които 1 623, 29 лв. за период 16.06.2006 г. до 31.12.2006 г.; 3 000 лв. за 2007 г.; 3 000 лв. за 2008 г.; 3 000 лв. за 2009 г. и 2 250 лв. за период 01.01.2010 г. до 30.09.32010 г. Изложени са оплаквания от жалбоподателя, че оспореният индивидуален администратнивен акт е незаканосъобразен, тъй като СЕМ няма основание да изисква такива такси след като сдружението няма лиценз/разрешение за далекосъобщителен радио оператор за извършване на радиодейност. Твърди, че лицензията му е издадена от ДКД (сегашен КРС) на основание чл. 27, т. 6 от Закона за далекосъобщенията (ЗД). След като не осъществява радиодейност сдружението счита, че и годишните лицензионни такси са недължими. Подробни съображения, обосноваващи оплакванията са изложени в жалбата, с която се иска отмяна на оспорения акт и присъждане на направените по делото разноски. В съдебно заседание сдружението се представлява и защитава от неговия председател И. И. и секретаря И. Г., които са представили и писмено становище с искане за присъждане на разноски. </w:t>
        <w:tab/>
        <w:br/>
        <w:tab/>
        <w:t xml:space="preserve">Ответникът по жалбата Съвет за електронни медии – гр. С. чрез процесуалния си представител юриск. Петрова я оспорва и моли да бъде отхвърлена като неоснователна и недоказана, тъй като издаденият акт е на основание чл. 102 ЗРТ. Иска присъждане на юрисконсултско възнаграждение. </w:t>
        <w:tab/>
        <w:br/>
        <w:tab/>
        <w:t xml:space="preserve">Върховният административен съд, І отделение счита, че жалбата е процесуално допустима и разгледана по същество е основателна по следните съображения: </w:t>
        <w:tab/>
        <w:br/>
        <w:tab/>
        <w:t xml:space="preserve">Не се спори по делото, че на Сдружение с нестопанска цел “Християнски център” – гр. С. е издадена лицензия № 431-00451/26.07.2001 г. за радиодейност като обществен радиоператор на основание чл. 27, т. 6 ЗД във връзка с чл. 115, ал. 1 и 3 ЗРТ от ДКД (сегашен КРС). Срокът на лицензията е 10 години, а програмата, която ще разпорстранява съгласно дадената лицензия е “Глас на мир” със специализиран профил религиозен (библейско християнско радио). В т. 4 от лицензията е предвидено лицензираният да предоставя за разпространение от съответен лицензиран далекосъобщителен оператор, включително самостоятелно да разпространява при наличие на съответна далекосъобщителна дейност, програмата по т. 1.2 чрез наземно радиоразпръскване, а териториалният обхват на лицензията съгласно т. 3 от нея е гр. С.. Не се спори между страните по делото, че далекосъобщителна лицензия сдружението не е получило и радиопрограма не е излъчвана. Установено е, че от издаване на индивидуалната лицензия за радиодейност до настоящия момент сдружението не е излъчвало радиопрограма, както и че при издаването на тази лицензия е заплатило първоначална лицензионна и регистрационна такса. </w:t>
        <w:tab/>
        <w:br/>
        <w:tab/>
        <w:t xml:space="preserve">С АУПДВ от СЕМ са определени за заплащане годишни лицензионни такси за надзор. Затова се поставя въпросът: Какъв надзор е осъществявал СЕМ, за да обоснове и дължимостта на годишните такси, определени с акта. Доказателства за осъществяван надзор от СЕМ не са представени, а и при безспорно установеното обстоятелство, че радипрограма за региона на гр. С. сдружението не е осъществявало, означава, че и надзор от СЕМ не е извършван. След като се касае за заплащане на такса, последната се заплаща само ако се предостави съответна услуга, а след като последната не е извършвана, не са налице и условията на чл. 102, ал. 3, т. 3, б. “а” и “б” ЗРТ. Формалното издаване на лицензията не обуславя събиране на годишни такси за надзор, след като такъв СЕМ не е осъществявал. Законодателят е предвидил в чл. 102 ЗРТ и Тарифата за таксите за радио - и телевизионна дейност заплащане на такси при осъществен надзор. Това е така, защото дължимостта на таксата винаги се предпоставя от предоставянето на услуга. Таксата покрива разходите на регулаторния орган за надзорната му дейност и след като няма доказателства такива разходи за надзор да са направени, то и таксата е недължима. Доводите на регулаторния орган, че след като не е използвана лицензията, то сдружението е следвало да поиска нейното прекратяване не води до други изводи, тъй като и в правомощията на СЕМ е да отнеме предоставената лицензия за редодейност, но само непоискването от страна на сдружението прекратяване на лицензията не може да замести липсата на осъществен надзор, за който следва да се събират годишни лицензионни такси за надзор. </w:t>
        <w:tab/>
        <w:br/>
        <w:tab/>
        <w:t xml:space="preserve">В писменото становише, представено в съдебно заседание на 01.06.2011 г. пред ВАС, І отделение жалбоподателят е поискал обезщетение за вреди и пропуснати ползи по чл. 1, ал. 1 ЗОДОВ, но по това искане настоящият съдебен състав няма да се произнася, тъй като ткъв не е предявен по предвидения в закона ред и не може под формата на възражение при даване ход на делото по същество съдът да се произнася и по исково производство, каквото не е настоящето. </w:t>
        <w:tab/>
        <w:br/>
        <w:tab/>
        <w:t xml:space="preserve">Предвид гореизложеното ВАС, І отделение в настоящия си състав счита, че жалбата е основателна и следва да бъде уважена, като се отмени АУПДВ на СЕМ и на сдружението да се заплатят направените разноски в размер на 10 лв. за платената държавна такса. </w:t>
        <w:tab/>
        <w:br/>
        <w:tab/>
        <w:t xml:space="preserve">Водим от горното и в същия смисъл Върховният административен съд, І отделение,РЕШИ:ОТМЕНЯ </w:t>
        <w:tab/>
        <w:br/>
        <w:tab/>
        <w:t xml:space="preserve">като незаконосъобразен Акт за установяване на публично държавно вземане № 9/13.01.2011 г. на Съвета за електронни медии – гр. С. за установени на Сдружение с нестопанска цел “Християнски център” – гр. С. годишни лицензионни такси в общ размер от 12 873, 29 лв., от които 1 623, 29 лв. за период 16.06.2006 г. до 31.12.2006 г.; 3 000 лв. за 2007 г.; 3 000 лв. за 2008 г.; 3 000 лв. за 2009 г. и 2 250 лв. за период 01.01.2010 г. до 30.09.32010 г.ОСЪЖДА </w:t>
        <w:tab/>
        <w:br/>
        <w:tab/>
        <w:t xml:space="preserve">Съвета за електронни медии – гр. С. да заплати на Сдружение с нестопанска цел “Християнски център” – гр. С. 10 лв. (десет лева) направените разноски за държавна такса.РЕШЕНИЕТО </w:t>
        <w:tab/>
        <w:br/>
        <w:tab/>
        <w:t xml:space="preserve">подлежи на обжлаване в 14-дневен срок от съобщението до страните пред петчленен състав на Върховния административен съд.Вярно с оригинала,ПРЕДСЕДАТЕЛ:/п/ Ф. Н.секретар:ЧЛЕНОВЕ:/п/ С. А./п/ И. А.аС.А.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