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№8389/14.06.2011 по адм. д. №2010/2011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адв.Д. Х., в качеството й на процесуален представител на проф.М. Т., директор на Институт по почвознание "Н. П.", срещу решение № 10916 от 27.09.2010 г. по адм. дело № 9030 по описа за 2009 г. на Върховния административен съд, четвърто отделение. 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закон, както и поради неговата необоснованост, което съставлява отменително касационно основание по чл. 209, т. 3 от АПК. </w:t>
        <w:tab/>
        <w:br/>
        <w:tab/>
        <w:t xml:space="preserve">Ответната страна по касационната жалба - министърът на земеделието и храните оспорва същата като неоснователна чрез процесуалния представител юрисконсулт В. В.. </w:t>
        <w:tab/>
        <w:br/>
        <w:tab/>
        <w:t xml:space="preserve">Заинтересуваната страна - Селскостопанска академия - София изразява становище за основателност на същата чрез процесуалния представител юрисконсулт Т. К.. </w:t>
        <w:tab/>
        <w:br/>
        <w:tab/>
        <w:t xml:space="preserve">Заинтересуваните страни - Д. Б. Я. и А. Т. Х. не ангажират становище по касационната жалба. </w:t>
        <w:tab/>
        <w:br/>
        <w:tab/>
        <w:t xml:space="preserve">Заинтересуваната страна - "Елка" ЕООД, гр. Х., оспорва касационната жалба чрез адв.В. Д. и чрез депозирано становище по реда на чл. 163, във връзка с чл. 228 от АПК.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І колегия, петчленен състав,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от АПК и от надлежна страна по чл. 210 от АПК, а разгледана по същество е частично основателна. </w:t>
        <w:tab/>
        <w:br/>
        <w:tab/>
        <w:t xml:space="preserve">Върховният административен съд, четвърто отделение е бил сезиран с жалба срещу заповед № РД-46-1377 от 22.10.2008 г. на министъра на земеделието и храните, с която на основание чл. 24, ал. 1 и ал. 2 от ЗСПЗЗ и чл. 47, ал. 7 от ППЗСПЗЗ, въз основа на фактическите основания – становище на председателя на Селскостопанската академия и писмото на ОД "Земеделие" - Хасково, приложените документи и материали, е отменена предходно издадената заповед № УЗ-00-136 от 28.10.1992 г., с която на НИИПА "Н. П.", сега институт по почвознание "Н. П.", са предоставени 120 дка земеделска земя за ползване за опитно поле, съответно индивидуализирана в заповедта. Първоинстанционният съд е приел, че оспорването може да се разглежда единствено на плоскостта на искането за обявяването й за нищожна, с оглед на времето на издаването й и датата на подаване на жалбата. Съдът правилно е изложил съображения, че оспорената заповед по правната си същност е индивидуален административен акт, издадена е от компетентен орган, в писмена форма и не са налице основания искането за обявяването й за нищожна да бъде уважено. Съдът не се е произнесъл по наведените доводи за незаконосъобразност на същата заповед, като е приел, че предметът на спора, с който е сезиран е само преценката за нищожността на акта, но не и за неговата унищожаемост. Това се обосновава от факта, че жалбата пред него е просрочена. Този извод на съда е неправилен. По делото няма данни кога е връчена заповедта на института по почвознание, а министърът на земеделието и храните не прави възражение за просрочието й, чрез процесуалния си представител. Настоящият съдебен състав счита, че обжалваното решение следва да се отмени в частта, в която съдът не се е произнесъл по наведените доводи за незаконосъобразност на оспорената заповед, и делото се върне на друг съдебен състав за продължаване на следващите се съдопроизводствени действия. В останалата част решението следва да се остави в сила. </w:t>
        <w:tab/>
        <w:br/>
        <w:tab/>
        <w:t xml:space="preserve">При този изход от спора съдебни разноски не се дължат на страната, която ги е поискала, а именно "Елка" ЕООД. </w:t>
        <w:tab/>
        <w:br/>
        <w:tab/>
        <w:t xml:space="preserve">Съобразно изложеното и на основание чл. 222, ал. 2, т. 1 от АПК, Върховният административен съд, І колегия, петленен съставРЕШИ:ОТМЕНЯ </w:t>
        <w:tab/>
        <w:br/>
        <w:tab/>
        <w:t xml:space="preserve">решение № 10916 от 27.09.2010 г. по адм. дело № 9030 по описа за 2009 г. на Върховния административен съд, четвърто отделение в частта относно оспорването на заповед № РД-46-1377 от 22.10.2008 г. на министъра на земеделието и храните поради незаконосъобразността й от проф.М. Т., в качеството му на директор на института по почвознание "Н. П.". </w:t>
        <w:tab/>
        <w:br/>
        <w:tab/>
        <w:t xml:space="preserve">ВРЪЩА делото на друг съдебен състав на ВАС, І колегия, за продължаване на следващите се съдопроизводствени действия.ОСТАВЯ В СИЛА </w:t>
        <w:tab/>
        <w:br/>
        <w:tab/>
        <w:t xml:space="preserve">решение № 10916 от 27.09.2010 г. по адм. дело № 9030 по описа за 2009 г. на Върховния административен съд, четвърто отделение в частта, в която е отхвърлена жалбата срещу заповед № РД-46-1377 от 22.10.2008 г. на министъра на земеделието и храните на проф.М. Т., в качеството му на директор на института по почвознание "Н. П." относно оспорването й като нищожна. </w:t>
        <w:tab/>
        <w:br/>
        <w:tab/>
        <w:t xml:space="preserve">Решението е окончателно и не подлежи на обжалване.Вярно с оригинала,ПРЕДСЕДАТЕЛ:/п/ А. Д.секретар:ЧЛЕНОВЕ:/п/ В. К./п/ Ф. Н./п/ З. Ш./п/ С. А.З.Ш.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