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№1038/26.01.2009 по адм. д. №9655/2008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208 - чл. 228 от АПК. </w:t>
        <w:tab/>
        <w:br/>
        <w:tab/>
        <w:t xml:space="preserve">Образувано е по касационна жалба на кмета на Община - гр. Л. против решение от 28.05.2008г. по адм. д.№18/2008г. на Административен съд - Монтана, с което е отменен отказа, обективиран в писмо изх.№94-00-В-471 от 04.12.2007г. на кмета на общината и му е изпратена преписката за произнасяне съобразно дадените от съда указания за тълкуване и прилагане на закона, както и е осъдена Община - Лом да заплати на жалбоподателите разноски по делото в размер на 10, 00 лева. Излага доводи, че решението е незаконосъобразно, поради това, че предвидения ред по чл. 31 от ЗОС не се прилага за случаите на отчуждаване, за които е предвиден ред за възстановяване на собствеността по Закона за възстановяване собствеността върху някои отчуждени имоти по ЗТСУ, ЗПИНМ,ЗДИ и ЗС и по който ред е уважено искането на жалбоподателите и е отменено отчуждаването, като е възстановена собствеността. Счита, че административният съд неправилно е приложил чл. 31 от ЗОС като отделно производство по отмяна и не е съобразил, че се отнася само до случаи на отчуждавания по ЗОС. Моли, да бъде отменено обжалваното решение и по същество се остави без уважение жалбата против отказа за отмяна на отчуждаването. </w:t>
        <w:tab/>
        <w:br/>
        <w:tab/>
        <w:t xml:space="preserve">Касационна жалба е предявена и от В. Х. Г. от гр. П. и К. Х. Г. от гр. С.,чрез пълномощника си адв.К. Н. против решение от 28.05.2008г. по адм. д.№18/2008г. на Административен съд - Монтана, в която се излага, че макар да е извън срока за обжалване, след като правното й основание е нищожност, следва да бъде отменено, поради това, че съда не е разрешил спора, а е върнал преписката за решаване на административния орган. Моли, да се прогласи нищожността на решението в съответствие с чл. 173 от АПК и се реши спора по същество. Оспорват жалбата на кмета на общината като неоснователна, като считат, че правилно е отменен отказа за приложение на чл. 31 от ЗОС. </w:t>
        <w:tab/>
        <w:br/>
        <w:tab/>
        <w:t xml:space="preserve">Участващият в производството по делото представител на Върховната административна прокуратура излага становище, че касационната жалба е подадена в срок и е процесуално допустима, но по същество е основателна, като счита, че решението е недопустимо. Излага, че за същия имот има издадено съдебно решение 782/1993г. по описа на Окръжен съд-Монтана по реда на чл. 4 от ЗВСНОИ за същия имот и проведено производство по реда на реституционни закони, което води до недопустимо ново искане за отмяна на отчуждаването по реда на чл. 31 от ЗОбС,поради това, че е установена със сила на присъдено нещо липса на предпоставките за отмяна на отчуждаването на имота извършено по ЗТСУ и преразглеждането на този въпрос на друго основание. Счита, че нормата на чл. 31 от ЗОбС предвижда отмяна на отчуждаването при наличието на предвидените в нея хипотези само на тези имоти, които са отчуждени по реда на този закон и тази правна норма не е универсална и няма правно действие по отношение на отчуждаванията, извършвани по други закони. Излага, че неправилно съдът е преценил, че правният ефект, който са търсили жалбоподателите може да се реализира за втори път по реда на чл. 31 Закона за общинската собственост, поради което съгласно чл. 159 т. 6 от АПК, жалбата е следвало да бъде оставена без разглеждане, а образуваното съдебно производство прекратено.Счита, че обжалваното решение следва да бъде отменено като недопустимо. </w:t>
        <w:tab/>
        <w:br/>
        <w:tab/>
        <w:t xml:space="preserve">Настоящият съдебен състав на Върховният административен съд, четвърто отделение приема, че подадената касационна жалба от кмета на Община - Лом е от надлежна страна и в срока по чл. 211, ал. 1 АПК , поради което е процесуално допустима. </w:t>
        <w:tab/>
        <w:br/>
        <w:tab/>
        <w:t xml:space="preserve">По отношение касационната жалба на В. Х. Г. от гр. П. и К. Х. Г. от гр. С.,предявена чрез пълномощника си адв.К. Н. настоящият съдебен състав приема, че е подадена от надлежни страни, но след срока по чл. 211, ал. 1 от АПК, поради което е процесуално недопустима. Решение от 28.05.2008г. по адм. д.№18/2008г. на Административен съд - Монтана е съобщено лично на В. Х. Г. на 06.06.2008г. и лично на К. Х. Г. на 09.06.2008г. Касационна жалба от тях срещу решението е постъпила на 10.12.2008г. в деня на провеждане на съдебно заседание по касационна жалба на кмета на Община - Лом. При тези данни касационната жалба е просрочена, поради което в съответствие с чл. 215, т. 3 от АПК следва да се остави без разглеждане, а касационното производство по отношение на нея прекратено, като развитите в нея доводи за нищожност не следва да се обсъждат. </w:t>
        <w:tab/>
        <w:br/>
        <w:tab/>
        <w:t xml:space="preserve">Разгледана по същество касационната жалба на кмета на Община - Лом е неоснователна по следните съображения: </w:t>
        <w:tab/>
        <w:br/>
        <w:tab/>
        <w:t xml:space="preserve">С решение от 28.05.2008г. по адм. д.№18/2008г. на Административен съд - Монтана, е отменен отказа, обективиран в писмо изх.№94-00-В-471 от 04.12.2007г. на кмета на Община - Лом и е изпратена преписката на административния орган за произнасяне съобразно дадените от съда указания за тълкуване и прилагане на закона, както и е осъдена Община - Лом да заплати на жалбоподателите разноски по делото в размер на 10, 00 лева. Административният съд е приел, че в случая отказа е незаконосъобразен, след като е обоснован с отмяна на отчуждаването и възстановена собственост по Закона за възстановяване собствеността върху някои отчуждени имоти по ЗВСНОИ по ЗТСУ, ЗПИНМ, ЗБНМ, ЗДИ и ЗС (обн. в ДВ, бр. 15 от 21 февруари 1992 г., изм. в ДВ, бр. 107 от 18 ноември 1997 г.), с влязло в сила решение и е приел, че нормата на чл. 31, ал. 1 от ЗОС е приложима и в тези случаи. Съдът след като е приел, че отказа е незаконосъобразен, поради невъзможност да се установят предпоставките за приложение на чл. 31 от ЗОС е изпратил преписката на административния орган за произнасяне относно наличие на предпоставките за отмяна на отчуждаването. </w:t>
        <w:tab/>
        <w:br/>
        <w:tab/>
        <w:t xml:space="preserve">Касационният жалбоподател е посочил като касационно основание по чл. 209, т. 3 от АПК - нарушение на материалния закон, поради неправилно приложение на чл. 31 от ЗОС. </w:t>
        <w:tab/>
        <w:br/>
        <w:tab/>
        <w:t xml:space="preserve">Възражението на касатора е неоснователно. Правилно административният съд е приел, че няма законова пречка за имот, отчужден при условията на други закони (ЗТСУ, ЗПИНМ , ЗС и др.), да се поиска отмяна на отчуждаването по реда на чл. 31, ал. 1 от ЗОС, в който смисъл е константната практика на Върховния административен съд. За производството по чл. 31, ал. 1 от ЗОС е ирелевантно обстоятелството, че молителите са упражнили правото си да поискат отмяна на отчуждаването на основание реституционния ЗВСНОИ по ЗТСУ, ЗПИНМ, ЗБНМ, ЗДИ и ЗС и по което има влязло в сила съдебно решение. Производствата по ЗВСНОИ по ЗТСУ, ЗПИНМ, ЗБНМ, ЗДИ и ЗС и по ЗОС са административни по своя характер, но се различават по основание и по процедура и взаимно не се изключват. Не е въведено като условие за допустимост на производството по чл. 31 от ЗОС, липса на проведено производство по ЗВСНОИ по ЗТСУ, ЗПИНМ, ЗБНМ, ЗДИ и ЗС. Във всяко едно от производствата се установява конкретно наличие на условия за отмяна на отчуждаването според законовата регламентация. Правилно съдът е приел, че жалбата срещу отказа на кмета по чл. 31 от ЗОС е допустима, като предявена от легитимирани страни, както и че отказа е незаконосъобразен по изложените в него съображения за проведено производство по ЗВСНОИ по ЗТСУ, ЗПИНМ, ЗБНМ, ЗДИ и ЗС. В тази връзка правилно е отменен отказа, но решаващият съд е следвало да установи в производството дали са налице предпоставките за отмяна на отчуждаването при постановен отказ от кмета на общината, а не да връща преписката на административния орган за произнасяне относно наличие на предпоставките за отмяна на отчуждаването. Тези действия обуславят съществено нарушение на съдопроизводствените правила. </w:t>
        <w:tab/>
        <w:br/>
        <w:tab/>
        <w:t xml:space="preserve">В случая обаче касационната инстанция е ограничена от разпоредбата на чл. 218 от АПК и може да обсъжда само посочените в жалбата пороци на решението, както и да следи служебно за съответствие на решението с материалния закон. Касаторът е посочил като касационно основание - порок на решението, само противоречие с материалния закон, но не и допуснато съществено нарушение на съдопроизводствените правила от решаващия съд, което е отделно касационно основание и което в случая е допуснато като съда не е разгледал спора по същество, а е изпратил преписката на административния орган. По тези съображения обжалваното решение не може да бъде отменено в частта, в която е върната преписката на административния орган, поради липса на възражение от касатора, а касационната жалба на ответниците като недопустима не може да бъде обсъждана в тази част. Последиците при така установените фактически обстоятелства и изведени правни изводи са, че следва да се развие повторно административно производство с ново произнасяне на административния орган при съобразяване с дадени указания от административния съд. </w:t>
        <w:tab/>
        <w:br/>
        <w:tab/>
        <w:t xml:space="preserve">Предвид на изложените съображения обжалваното решение на посоченото касационно основание - нарушение на материалния закон е правилно, поради което следва да бъде оставено в сила. </w:t>
        <w:tab/>
        <w:br/>
        <w:tab/>
        <w:t xml:space="preserve">Водим от гореизложеното и на основание чл. 215, т. 3 и чл. 221, ал. 2, предл. 1 от АПК Върховният административен съд, четвърто отделениеРЕШИ: </w:t>
        <w:tab/>
        <w:br/>
        <w:tab/>
        <w:t xml:space="preserve">ОСТАВЯ БЕЗ РАЗГЛЕЖДАНЕ касационната жалба на В. Х. Г. от гр. П. и К. Х. Г. от гр. С.,подадена чрез пълномощника - адв.К. Н. против решение от 28.05.2008г. по адм. д.№18/2008г. на Административен съд - Монтана и ПРЕКРАТЯВА производството по нея по адм. дело №9655/2008г. на Върховния административен съд. </w:t>
        <w:tab/>
        <w:br/>
        <w:tab/>
        <w:t xml:space="preserve">ОСТАВЯ В СИЛА решение от 28.05.2008г. по адм. д.№18/2008г. на Административен съд - Монтана. </w:t>
        <w:tab/>
        <w:br/>
        <w:tab/>
        <w:t xml:space="preserve">РЕШЕНИЕТО подлежи на обжалване пред петчленен състав на Върховния административен съд в 7- дневен срок от съобщението на страните В ЧАСТТА, в която е оставена без разглеждане касационната </w:t>
        <w:tab/>
        <w:br/>
        <w:tab/>
        <w:t xml:space="preserve">жалба на В. Х. Г. от гр. П. и К. Х. Г. от гр. С., подадена чрез пълномощника - адв.К. Н. и е прекратено производството по делото, а в останалата част не подлежи на обжалване.Вярно с оригинала,ПРЕДСЕДАТЕЛ:/п/ М. К.секретар:ЧЛЕНОВЕ:/п/ Т. Х./п/ М. Д.М.Д.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