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№1056/08.07.2019 по адм. д. №5910/2019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отдел „Оперативни дейности“ в ГД „Фискален контрол“ при ЦУ на НАП, чрез юрк.. Л, против решение № 68/22.03.2019г., постановено по адм. д.№ 34/2019г. по описа на Административен съд - Перник, с което е отменена по жалба на „Горея 88“ ЕООД заповед за налагане на принудителна административна мярка № 0347090/09.01.2019г., издадена от началника на отдел „Оперативни дейности“ в ГД „Фискален контрол“ при ЦУ на НАП. </w:t>
        <w:tab/>
        <w:br/>
        <w:tab/>
        <w:t xml:space="preserve">В касационната жалба се съдържат доводи за неправилност на първоинстанционното решение поради противоречие с материалния закон, съществени нарушения на съдопроизводствените правила и необоснованост, което съставлява отменително касационно основание по чл. 209, т. 3 от АПК. По подробни изложени в жалбата съображения касаторът моли да се отмени обжалваното решение и да се потвърди обжалваната заповед. </w:t>
        <w:tab/>
        <w:br/>
        <w:tab/>
        <w:t xml:space="preserve">Ответникът – „Горея 88“ ЕООД не изразява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 </w:t>
        <w:tab/>
        <w:br/>
        <w:tab/>
        <w:t xml:space="preserve">С обжалваното решение на Административния съд - Перник, е отменена по жалба на „Горея 88“ ЕООД заповед за налагане на принудителна административна мярка № 0347090/09.01.2019г., издадена от началника на отдел „Оперативни дейности“ в ГД „Фискален контрол“ при ЦУ на НАП, с която на основание чл. 186, ал. 1, т. 1, б.”а” от ЗДДС вр. с чл. 187, ал. 1 от ЗДДС на „Горея 88“ ЕООД е наложена ПАМ - запечатване на търговски обект – склад за продажба на дърва и въглища за огрев, находящ се в гр. П., ул. „Брацигово” № 69 и забрана за достъп до него за срок от 14 дни. С оспорената заповед е прието, че при извършена контролна покупка на един чувал въглища на обща стойност 12 лв. „Горея 88“ ЕООД не е изпълнило задължението си за направено плащане да издаде фискален бон, поради което е нарушен чл. 118, ал. 1 от ЗДДС вр. чл. 186, ал. 1, т. 1, б. „а“ от ЗДДС, и е наложена принудителна административна мярка (ПАМ) - запечатване на търговския обект, в който е констатирано нарушението, за срок от 14 дни. </w:t>
        <w:tab/>
        <w:br/>
        <w:tab/>
        <w:t xml:space="preserve">Съдът е приел, че мотивите за срока на наложената ПАМ са общи и абстрактни и не кореспондират с направените изводи. Стигнал е до извод също така, че при издаване на обжалваната заповед административният орган е действал в нарушение на принципа на съразмерност, поради което е отменил заповедта.Така постановеното решение е неправилно. </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 </w:t>
        <w:tab/>
        <w:br/>
        <w:tab/>
        <w:t xml:space="preserve">Съгласно чл. 186, ал. 3 ЗДДС мярката се налага с мотивирана заповед от органа по приходите или от оправомощено от него лице.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w:t>
        <w:tab/>
        <w:br/>
        <w:tab/>
        <w:t xml:space="preserve">Заповедта за налагане на ПАМ е издадена, предвид установеното нарушение на чл. 118, ал. 1 от ЗДДС вр. чл. 3, ал. 1 от Наредба Н-18/13.12.2006г. на МФ, от страна на „Горея 88“ ЕООД, за което е съставен Протокол за извършена проверка № 0393534/12.12.2018 г., на основание чл. 110, ал. 4, вр. чл. 50, ал. 1 от ДОПК. В съдебното производство протоколът не е оспорен по реда на чл. 193, ал. 3 ГПК. </w:t>
        <w:tab/>
        <w:br/>
        <w:tab/>
        <w:t xml:space="preserve">В случая установената продажба на един чувал въглища в проверения търговски обект, за която не е издаден фискален бон от ФУ е обоснована с годно доказателствено средство - протокол, съставен при условията и реда на чл. 50 от ДОПК, обективиращ действията на органите по приходите, от длъжностни лица в кръга на правомощията им, по установения ред и форма. Протоколът е официален свидетелстващ документ, съставен по установения ред и форма от органите по приходите в кръга на правомощията им и е годно доказателствено средство за извършените от органите по приходите действия и за установените факти и обстоятелства, съгласно чл. 50, ал. 1 от ДОПК. </w:t>
        <w:tab/>
        <w:br/>
        <w:tab/>
        <w:t xml:space="preserve">В заповедта за налагане на ПАМ са посочени фактическите и правни основания за издаването ѝ. Посочено е, че е установено нарушение на реда за отчитане на продажбите в търговските обекти, за което нарушение се налага ПАМ. Дружеството не е издало фискална касова бележка, поради което е нарушен чл. 118, ал. 1 от ЗДДС, във връзка с чл. 186, ал. 1, т. 1, б.“а“ от ЗДДС и е издадена процесната заповед. Не липсват и доказателства за извършеното нарушение. В заповедта се съдържат и мотиви защо срокът за налагане на мярката е 14-дневен – продължителността на срока е определена с оглед начина и вида на организиране на отчетността и продължителността на извършване на търговска дейност на дружеството. </w:t>
        <w:tab/>
        <w:br/>
        <w:tab/>
        <w:t xml:space="preserve">Поради изложеното касационната жалба се явява основателна. Обжалваното решение като неправилно следва да бъде отменено, а жалбата на „Горея 88“ ЕООД срещу заповедта за налагане на ПАМ следва да бъде отхвърлена. </w:t>
        <w:tab/>
        <w:br/>
        <w:tab/>
        <w:t xml:space="preserve">Касаторът не претендира разноски за касационна съдебна инстанция, поради което такива не следва да се присъждат. В тежест на жалбоподателя в първа инстанция следва да се присъдят разноските на ответника за юрисконсултско възнаграждение в първа съдебна инстанция - в размер на 100 лева по реда на чл. 144 АПК вр. с чл. 78, ал. 8 ГПК и чл. 37 ЗПрП и чл. 24 НЗПП. </w:t>
        <w:tab/>
        <w:br/>
        <w:tab/>
        <w:t xml:space="preserve">Водим от горното и на основание чл. 221, ал. 2 от АПК, Върховният административен съд, Осмо отделениеРЕШИ:</w:t>
        <w:tab/>
        <w:br/>
        <w:tab/>
        <w:t xml:space="preserve">ОТМЕНЯ решение № 68/22.03.2019г., постановено по адм. д.№ 34/2019г. по описа на Административен съд - Перник и вместо него ПОСТАНОВЯВА: </w:t>
        <w:tab/>
        <w:br/>
        <w:tab/>
        <w:t xml:space="preserve">ОТХВЪРЛЯ жалбата на „Горея 88“ ЕООД срещу заповед за налагане на принудителна административна мярка № 0347090/09.01.2019г., издадена от началника на отдел „Оперативни дейности“ в ГД „Фискален контрол“ при ЦУ на НАП. </w:t>
        <w:tab/>
        <w:br/>
        <w:tab/>
        <w:t xml:space="preserve">ОСЪЖДА „Горея 88“ ЕООД със седалище и адрес на управление гр. П., кв."Радина чешма", ул. 113 №1, с ЕИК 201810532, да заплати на отдел "Оперативни дейности в ГД "Фискален контрол" при ЦУ на НАП сума в размер на 100лв. /сто лева/ за юрисконсултско възнаграждение в първа съдебна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