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№6157/11.05.2018 по адм. д. №6347/2017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на Н. С. С., от [населено място] против решение № 2401 / 10.04.2017 г. по адм. дело № 11376 / 2016 г. на Административен съд София – град. Поддържат се оплаквания за неправилност поради нарушение на материалния закон във връзка с прилагането на чл. 22, ал. 1 от ЗПрП (ЗАКОН ЗА ПРАВНАТА ПОМОЩ) и необоснованост – касационни основания по чл. 209, т. 3 АПК. </w:t>
        <w:tab/>
        <w:br/>
        <w:tab/>
        <w:t xml:space="preserve">Ответникът по касационната жалба – председателят на Националното бюро за правна помощ изразява становище за неоснователност на същата.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неоснователна. </w:t>
        <w:tab/>
        <w:br/>
        <w:tab/>
        <w:t xml:space="preserve">С решение № 2401 / 10.04.2017 г. по адм. дело № 11376 / 2016 г. Административен съд София – град е отхвърлил жалбата на Н. С. С., от [населено място] срещу решение № 16 – 07 – 268 / 31.10.2016 г. на председателя на Националното бюро за правна помощ, приемайки че същото не страда от пороците по чл. 146 АПК. </w:t>
        <w:tab/>
        <w:br/>
        <w:tab/>
        <w:t xml:space="preserve">По делото е установено, че с молба-декларация вх. № 16 – 07 – 268 / 24.10.2016 г. жалбоподателката е поискала предоставяне на правна помощ по реда на чл. 21, т. 1 и т. 2 от ЗПрП (ЗАКОН ЗА ПРАВНАТА ПОМОЩ). В административното производство от Дирекция „Социално подпомагане“ – Враца е постъпило удостоверение, че за периода 01.01.2016 г. – 30.09.2016 г. С. не е била подпомагана по реда на ЗСПД, ППЗСП, ППЗИХУ и Наредба № РД 07 – 05 / 16.05.2008 г. на МТСП.Уено е, че е работила по трудово правоотношение за периода от 01.07.2015 г. – 07.10.2015 г., за който е получила трудови възнаграждения, а за периода месец март 2016 г. – януари 2017 г. е получавала обезщетение за безработица по чл. 54б, ал. 1 от Кодекса за социално осигуряване, възлизащо на сумата от 2653, 60 лева. </w:t>
        <w:tab/>
        <w:br/>
        <w:tab/>
        <w:t xml:space="preserve">Съгласно чл. 21, т. 1 и т. 2 от ЗПрП (ЗАКОН ЗА ПРАВНАТА ПОМОЩ) (ЗПП) видовете правна помощ са – т. 1 консултация с оглед постигане на споразумение преди започване на съдопроизводството или за завеждане на дело, включително консултация по глава пета "а" и т. 2 подготовка на документи за завеждане на дело. С чл. 22, ал. 1 от ЗПП законодателят е конкретизирал, че правната помощ по чл. 21, т. 1 и 2 е безплатна и се предоставя на: т. 1. лица и семейства, които отговарят на условията за получаване на месечна помощ по реда на чл. 9 и 10 от Правилник за прилагане на ЗСП (ЗАКОН ЗА СОЦИАЛНО ПОДПОМАГАНЕ) (обн., ДВ, бр. 133 от 1998 г.; изм., бр. 38, 42 и 112 от 1999 г., бр. 30, 48 и 98 от 2000 г.; попр., бр. 100 от 2000 г.; изм., бр. 19 и 97 от 2001 г., бр. 26, 46, 81 и 118 от 2002 г., бр. 40 от 2003 г., бр. 115 от 2004 г., бр. 31 и 103 от 2005 г., бр. 54 и 93 от 2006 г., бр. 101 от 2007 г., бр. 26 от 2009 г., бр. 27, 41, 43, 45 и 50 от 2010 г., бр. 63 от 2011 г. и бр. 17 от 2013 г.); т. 2. лица и семейства, които отговарят на условията за подпомагане с целева помощ за отопление за предходния или настоящия отоплителен сезон; т. 3. лица, настанени в специализирани институции за предоставяне на социални услуги или ползващи социална услуга - резидентен тип, или ползващи социална услуга звено "Майка и бебе" съгласно чл. 36 от Правилник за прилагане на ЗСП (ЗАКОН ЗА СОЦИАЛНО ПОДПОМАГАНЕ); т. 4. деца, настанени в приемни семейства или в семейства на роднини или близки по реда на ЗЗДет (ЗАКОН ЗА ЗАКРИЛА НА ДЕТЕТО); т. 5. дете в риск по смисъла на ЗЗДет (ЗАКОН ЗА ЗАКРИЛА НА ДЕТЕТО);т. 6. (изм. - ДВ, бр. 13 от 2017 г.) лица по чл. 143 и 144 от СК (СЕМЕЕН КОДЕКС) и на лица, ненавършили 21 години, в съответствие с Регламент (ЕО) № 4 от 2009 г. на Съвета от 18 декември 2008 г. относно компетентността, приложимото право, признаването и изпълнението на съдебни решения и сътрудничеството по въпроси, свързани със задължения за издръжка (ОВ, L 7/1 от 10 януари 2009 г.) и Конвенцията за международното събиране на издръжка на деца и на други членове на семейството (ОВ, L 192/51 от 22 юли 2011 г.); т. 7. пострадали от домашно или сексуално насилие или от трафик на хора, които не разполагат със средства и желаят да ползват адвокатска защита; т. 8. лица, търсещи международна закрила по реда на ЗУБ (ЗАКОН ЗА УБЕЖИЩЕТО И БЕЖАНЦИТЕ), за които предоставяне на правна помощ не се дължи на друго правно основание; т. 9. чужденци, спрямо които е приложена принудителна административна мярка, и чужденци, настанени в специален дом за временно настаняване на чужденци по реда на ЗЧРБ (ЗАКОН ЗА ЧУЖДЕНЦИТЕ В РЕПУБЛИКА БЪЛГАРИЯ), които не разполагат със средства и желаят да ползват адвокатска защита; т. 10. (нова - ДВ, бр. 97 от 2016 г.) лица, на които е отказан или е отнет статут на лице без гражданство в Р. Б или е прекратено производството за предоставяне на статут на лице без гражданство по реда на ЗЧРБ (ЗАКОН ЗА ЧУЖДЕНЦИТЕ В РЕПУБЛИКА БЪЛГАРИЯ), които не разполагат със средства и желаят да ползват адвокатска защита. </w:t>
        <w:tab/>
        <w:br/>
        <w:tab/>
        <w:t xml:space="preserve">Обосновано административният съд е приел, че фактите по спора сочат, че Н. С. не покрива изискванията по чл. 22, ал. 1 от ЗПрП (ЗАКОН ЗА ПРАВНАТА ПОМОЩ) и за нея не е налице нито едно от изброените основания, поради което законосъобразно директорът на НБПП е отказал отпускането на правна помощ по молба-декларация вх. № 16 – 07 – 268 / 24.10.2016 г.. </w:t>
        <w:tab/>
        <w:br/>
        <w:tab/>
        <w:t xml:space="preserve">При тези съображения и след служебна проверка на съдебното решение настоящата инстанция не констатира пороци, съставляващи касационни основания за отмяната му и като правилно същото следва да бъде потвърдено. </w:t>
        <w:tab/>
        <w:br/>
        <w:tab/>
        <w:t xml:space="preserve">Водим от горното и на основание чл. 221, ал. 2, предл. първо АПК, Върховният административен съд, шесто отделениеРЕШИ:</w:t>
        <w:tab/>
        <w:br/>
        <w:tab/>
        <w:t xml:space="preserve">ОСТАВЯ В СИЛА решение № 2401 / 10.04.2017 г. по адм. дело № 11376 / 2016 г. на Административен съд София – град.РЕШЕНИЕТО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