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№97/21.07.2021 по нак. д. №352/2021 на ВКС, НК, II н.о.,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97</w:t>
        <w:tab/>
        <w:br/>
        <w:tab/>
        <w:t xml:space="preserve"/>
        <w:tab/>
        <w:br/>
        <w:tab/>
        <w:t xml:space="preserve">гр. София, 21.07.2021г.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открито съдебно заседание на седемнадесети май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Жанина Начева</w:t>
        <w:tab/>
        <w:br/>
        <w:tab/>
        <w:t xml:space="preserve"/>
        <w:tab/>
        <w:br/>
        <w:tab/>
        <w:t xml:space="preserve"> Петя Шишкова</w:t>
        <w:tab/>
        <w:br/>
        <w:tab/>
        <w:t xml:space="preserve"/>
        <w:tab/>
        <w:br/>
        <w:tab/>
        <w:t xml:space="preserve">в присъствието на секретаря Галина Иванова и прокурора от ВКП Атанас Гебрев, като разгледа докладваното от съдия Шишкова КНД № 352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422, ал. 1, т. 5 от НПК.</w:t>
        <w:tab/>
        <w:br/>
        <w:tab/>
        <w:t xml:space="preserve"/>
        <w:tab/>
        <w:br/>
        <w:tab/>
        <w:t xml:space="preserve"> Образувано е по повод на постъпила молба от осъдения В. Д. Д. за възобновяване на ВНЧД № 248/2021г. по описа на Софийски апелативен съд, НО, и отмяна на постановеното по него определение № 301 от 15.03.2021г., с което е отменено определение на Софийски градски съд за условно предсрочно освобождаване на лишения от свобода. </w:t>
        <w:tab/>
        <w:br/>
        <w:tab/>
        <w:t xml:space="preserve"/>
        <w:tab/>
        <w:br/>
        <w:tab/>
        <w:t xml:space="preserve"> В молбата са изтъкнати доводи за допуснато съществено процесуално нарушение, изразяващо се в постановяване на атакувания акт от незаконен съдебен състав. Твърди се, че за докладчикът и за член от състава е съществувала пречка за разглеждане на делото по смисъла на чл. 29, ал. 1, т. 1, б.“а“ от НПК, тъй като са участвали в съдебния състав, проверил по въззивен ред присъдата, от чието изтърпяване Д. желае да бъде предсрочно освободен. Изложени са аргументи и по допустимостта на искането.</w:t>
        <w:tab/>
        <w:br/>
        <w:tab/>
        <w:t xml:space="preserve"/>
        <w:tab/>
        <w:br/>
        <w:tab/>
        <w:t xml:space="preserve"> В съдебно заседание защитникът на осъденото лице поддържа молбата по изложените в нея съображения.</w:t>
        <w:tab/>
        <w:br/>
        <w:tab/>
        <w:t xml:space="preserve"/>
        <w:tab/>
        <w:br/>
        <w:tab/>
        <w:t xml:space="preserve"> Представителят на ВКП намира молбата за недопустима, тъй като определението на апелативния съд не е от кръга на актовете, подлежащи на проверка по реда на Глава 33 от НПК. Счита, че е неоснователна и по същество.</w:t>
        <w:tab/>
        <w:br/>
        <w:tab/>
        <w:t xml:space="preserve"/>
        <w:tab/>
        <w:br/>
        <w:tab/>
        <w:t xml:space="preserve"> Осъденият Д. моли определението на Софийски апелативен съд да бъде отменено.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 и доводите на страните, намери искането за възобновяване за недопустимо.</w:t>
        <w:tab/>
        <w:br/>
        <w:tab/>
        <w:t xml:space="preserve"/>
        <w:tab/>
        <w:br/>
        <w:tab/>
        <w:t xml:space="preserve"> Софийски апелативен съд е постановил определение по реда на чл. 440, ал. 2, вр. Глава 22 от НПК, с което е отменил определение от 15.02.2021г., постановено по НЧД № 501/21. на Софийски градски съд и е оставил без уважение молбата на осъдения В. Д. Д. за условно предсрочно освобождаване от изтърпяване на останалата част от наложеното наказание лишаване от свобода по влязлата в сила присъда на Софийски градски съд по НОХД № 902/2016г. Определението не подлежи на касационна проверка и е влязло в сила от момента на постановяването му.</w:t>
        <w:tab/>
        <w:br/>
        <w:tab/>
        <w:t xml:space="preserve"/>
        <w:tab/>
        <w:br/>
        <w:tab/>
        <w:t xml:space="preserve"> Така постановения съдебен акт не е от категорията на лимитативно изброените в чл. 419 от НПК. Определението по чл. 440, ал. 2 от НПК е извън посочените в чл. 341, ал. 1 от НПК, към който препраща разпоредбата, очертаваща обхвата на извънредния способ за проверка. Това означава, че молбата за възобновяване е процесуално недопустима и не подлежи на разглеждане по същество. </w:t>
        <w:tab/>
        <w:br/>
        <w:tab/>
        <w:t xml:space="preserve"/>
        <w:tab/>
        <w:br/>
        <w:tab/>
        <w:t xml:space="preserve"> В молбата е развита тезата за допустимост, като се акцентира върху правото на осъдения да получи произнасяне от законен състав и се привеждат примери от практиката на ВКС. Съображенията в тази насока не могат да бъдат споделени. Няма спор, че при разглеждане на делото от незаконен съдебен състав е налице съществено процесуално нарушение от категорията на т. нар. „абсолютни“. Това обстоятелство, обаче, няма отношение към допустимостта на искането. Съгласно процесуалната уредба в чл. 422, ал. 1, т. 5 от НПК, основание за възобновяване подлежащите на проверка по реда на гл. ХХХIII съдебни актове са всички съществени процесуални нарушения по чл. 348, ал. 1, т. 2 от НПК, а не само тези по ал. 3 на същия текст. Обратното, когато липсва процесуална възможност за извънредна проверка на съдебния акт, такава не се извършва, независимо на какво основание е поискана.</w:t>
        <w:tab/>
        <w:br/>
        <w:tab/>
        <w:t xml:space="preserve"/>
        <w:tab/>
        <w:br/>
        <w:tab/>
        <w:t xml:space="preserve"> Цитираните в молбата Решение № 345/2011г. по н. д. № 1797/11г. на II н. о. на ВКС и Решение 559/2011г. по н. д. № 2731/11г. на I н. о. на ВКС са неотносими към въпроса за процесуалната допустимост на конкретното искане за възобновяване. Те се отнасят до приложението на чл. 25 и чл. 68 от НК и постановени определения по чл. 306, ал. 1, съответно т. 1 и т. 3 от НПК. Тази категория съдебни актове, за разлика от определенията по чл. 440, ал. 2 от НПК, е включена в кръга на подлежащите на възобновяване чрез препращането в чл. 419, ал. 1 от НПК към чл. 341, ал. 1 от НПК, поради което и съдът е разгледал исканията по същество. </w:t>
        <w:tab/>
        <w:br/>
        <w:tab/>
        <w:t xml:space="preserve"/>
        <w:tab/>
        <w:br/>
        <w:tab/>
        <w:t xml:space="preserve"> Водим от горното, и на основание чл. 425 от НПК,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разглеждане искането на осъдения В. Д. Д. за възобновяване на ВНЧД № 248/21г. на Софийски апелативен съд.</w:t>
        <w:tab/>
        <w:br/>
        <w:tab/>
        <w:t xml:space="preserve"/>
        <w:tab/>
        <w:br/>
        <w:tab/>
        <w:t xml:space="preserve"> Прекратява производството по н. д. № 352 по описа на Върховния касационен съд за 2021г.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