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№12/19.01.2021 по търг. д. №2477/2019 на ВКС, ТК, II т.о., докладвано от съдия Ваня Алексиева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12</w:t>
        <w:tab/>
        <w:br/>
        <w:tab/>
        <w:t xml:space="preserve"> </w:t>
        <w:tab/>
        <w:br/>
        <w:tab/>
        <w:t xml:space="preserve">София, 19.01.2021 година</w:t>
        <w:tab/>
        <w:br/>
        <w:tab/>
        <w:t xml:space="preserve"> </w:t>
        <w:tab/>
        <w:br/>
        <w:tab/>
        <w:t xml:space="preserve"> Върховният касационен съд на Р. Б, второ търговско отделение, в закрито заседание на 18.01.2021 г. и в състав:</w:t>
        <w:tab/>
        <w:br/>
        <w:tab/>
        <w:t xml:space="preserve"> </w:t>
        <w:tab/>
        <w:br/>
        <w:tab/>
        <w:t xml:space="preserve">ПРЕДСЕДАТЕЛ: ВАНЯ АЛЕКСИЕВА</w:t>
        <w:tab/>
        <w:br/>
        <w:tab/>
        <w:t xml:space="preserve"> </w:t>
        <w:tab/>
        <w:br/>
        <w:tab/>
        <w:t xml:space="preserve"> ЧЛЕНОВЕ: НИКОЛАЙ МАРКОВ</w:t>
        <w:tab/>
        <w:br/>
        <w:tab/>
        <w:t xml:space="preserve"> </w:t>
        <w:tab/>
        <w:br/>
        <w:tab/>
        <w:t xml:space="preserve"> ГАЛИНА ИВАНОВА</w:t>
        <w:tab/>
        <w:br/>
        <w:tab/>
        <w:t xml:space="preserve"/>
        <w:tab/>
        <w:br/>
        <w:tab/>
        <w:t xml:space="preserve">като изслуша докладваното от председателя ВАНЯ АЛЕКСИЕВА</w:t>
        <w:tab/>
        <w:br/>
        <w:tab/>
        <w:t xml:space="preserve"> </w:t>
        <w:tab/>
        <w:br/>
        <w:tab/>
        <w:t xml:space="preserve">т. дело 2477 /2019 година,</w:t>
        <w:tab/>
        <w:br/>
        <w:tab/>
        <w:t xml:space="preserve"> </w:t>
        <w:tab/>
        <w:br/>
        <w:tab/>
        <w:t xml:space="preserve">за да се произнесе, взе предвид:</w:t>
        <w:tab/>
        <w:br/>
        <w:tab/>
        <w:t xml:space="preserve"> </w:t>
        <w:tab/>
        <w:br/>
        <w:tab/>
        <w:t xml:space="preserve"/>
        <w:tab/>
        <w:br/>
        <w:tab/>
        <w:t xml:space="preserve"/>
        <w:tab/>
        <w:br/>
        <w:tab/>
        <w:t xml:space="preserve"/>
        <w:tab/>
        <w:br/>
        <w:tab/>
        <w:t xml:space="preserve">Производството е по чл. 247, ал. 1, пр. 2 ГПК.</w:t>
        <w:tab/>
        <w:br/>
        <w:tab/>
        <w:t xml:space="preserve"> </w:t>
        <w:tab/>
        <w:br/>
        <w:tab/>
        <w:t xml:space="preserve"> Образувано е по молба вх. на ВКС № 10133/23.12.2020 г. на НАЦИОНАЛНА ЗДРАВНООСИГУРИТЕЛНА КАСА (НЗОК), гр. София, чрез законния представител на ЮЛ –управителя проф. д-р П. С., и процесуалния пълномощник на молителя - гл. юрисконсулт Б. Ш., в която е обективирано искане за поправка на очевидна фактическа грешка, допусната в постановеното от състав на второ търговско отделение на ВКС определение № 238 от 08.2.2020 г. т. д.№ 2477/2019 г.</w:t>
        <w:tab/>
        <w:br/>
        <w:tab/>
        <w:t xml:space="preserve"> </w:t>
        <w:tab/>
        <w:br/>
        <w:tab/>
        <w:t xml:space="preserve"> Ответникът по молбата, с редовно връчен препис от същата на 07. 01.2021 г., не заявява становище в рамките на указания му срок по чл. 247, ал. 2 ГПК.</w:t>
        <w:tab/>
        <w:br/>
        <w:tab/>
        <w:t xml:space="preserve"> </w:t>
        <w:tab/>
        <w:br/>
        <w:tab/>
        <w:t xml:space="preserve"> Настоящият състав на второ търговско отделение на ВКС, като взе предвид изложеното от молителя и данните по делото, намира:</w:t>
        <w:tab/>
        <w:br/>
        <w:tab/>
        <w:t xml:space="preserve"> </w:t>
        <w:tab/>
        <w:br/>
        <w:tab/>
        <w:t xml:space="preserve"> Молбата е основателна и следва да бъде уважена.</w:t>
        <w:tab/>
        <w:br/>
        <w:tab/>
        <w:t xml:space="preserve"> </w:t>
        <w:tab/>
        <w:br/>
        <w:tab/>
        <w:t xml:space="preserve"> В определение № 238 от 08. 02. 2020 г., постановено по т. д.№ 2477/ 2019 г., по описа на второ търговско отделение на ВКС, с което на основание чл. 233, пр. 3 ГПК, е обезсилено въззивното решение на Софийски апелативен съд № 1109 от 10.05.2019 г., по в. т.д.№ 5177/18 г. и е прекратено касационно производство, поради заявен от ищеца Многопрофилна болница за активно лечение „С. А – София“ АД, гр. София отказ от иска, предмет на образуваното пред СГС т. д.№ 450/ 2018 г., действително е допусната очевидна фактическа грешка. </w:t>
        <w:tab/>
        <w:br/>
        <w:tab/>
        <w:t xml:space="preserve"> </w:t>
        <w:tab/>
        <w:br/>
        <w:tab/>
        <w:t xml:space="preserve"> Същата се изразява в погрешно изписване в диспозитива на горепосочения съдебен акт на ВКС,ТК на номера на прекратеното дело, като вместо № 2477/2019 г., по описа на второ търговско отделение на ВКС е вписан № 1127/2013 г. по описа на второ търговско отделение на ВКС. Допуснатата очевидна фактическа грешка подлежи на отстраняване по реда на чл. 247 ГПК от съдебния състав на ВКС,ТК, постановил горепосоченото определение № 238 от 08.2.2020 г. т. д.№ 2477/2019 г.</w:t>
        <w:tab/>
        <w:br/>
        <w:tab/>
        <w:t xml:space="preserve"> </w:t>
        <w:tab/>
        <w:br/>
        <w:tab/>
        <w:t xml:space="preserve"> Мотивиран от горното и на осн. чл. 247 ГПК, настоящият състав на второ търговско отделение на ВКС</w:t>
        <w:tab/>
        <w:br/>
        <w:tab/>
        <w:t xml:space="preserve"> </w:t>
        <w:tab/>
        <w:br/>
        <w:tab/>
        <w:t xml:space="preserve">ОПРЕДЕЛИ:ДОПУСКА поправка на очевидна фактическа грешка в диспозитива на определение № 238 от 08.12.2020 г., по т. д.№ 2477/ 2019 г., по описа на второ търговско отделение на ВКС, като на стр. 3, вместо „Прекратява производството по т. д.№ 1127 / 2013 г. на ВКС,ТК да се чете: „Прекратява производството по т. д.№ 2477 /2019 г.,по описа на второ търговско отделение на ВКС. </w:t>
        <w:tab/>
        <w:br/>
        <w:tab/>
        <w:t xml:space="preserve"> </w:t>
        <w:tab/>
        <w:br/>
        <w:tab/>
        <w:t xml:space="preserve"> ОПРЕДЕЛЕНИЕТО подлежи на обжалване по реда, по който подлежи поправеното определение - пред друг тричленен състав на ВКС,ТК в едноседмичен срок от съобщаването му на страните, на които да се връчи препис от същото.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