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№1406/25.11.2014 по адм. д. №1393/2014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вр. с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Пловдив срещу решение 2826/12.12.2013г., постановено по адм. дело 2333/2013 г. по описа на Административен съд - Пловдив. </w:t>
        <w:tab/>
        <w:br/>
        <w:tab/>
        <w:t xml:space="preserve">Касаторът излага подробни мотивирани оплаквания за нарушение на материалния закон, съществено нарушение на съдопроизводствените правила и необоснованост отменителни основания по чл. 209, т. 3 АПК. Иска отмяна на съдебното решение. Претендира юрисконсултско възнаграждение. </w:t>
        <w:tab/>
        <w:br/>
        <w:tab/>
        <w:t xml:space="preserve">Ответникът ТИМ 2001 ЕООД Пловдив чрез процесуалните си представители в с. з и в писмени бележки изразява мотивирано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подробно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релевираните касационни основания и след служебна проверка по чл. 218, ал. 2 АПК прие за установено следното: </w:t>
        <w:tab/>
        <w:br/>
        <w:tab/>
        <w:t xml:space="preserve">Касационната жалба е подадена от страна по делото, в срока по чл. 211, ал. 1 АПК и е процесуално допустима. Разгледана по същество, жалбата е неоснователна. </w:t>
        <w:tab/>
        <w:br/>
        <w:tab/>
        <w:t xml:space="preserve">Предмет на съдебен контрол в производството пред Административен съд -Пловдив е бил ревизионен акт (РА) 161300294/30.04.2013г., издаден от орган по приходите в ТД на НАП-Пловдив, потвърден с решение 691/10.07.2013г. на Директора на Д ОДОП - Пловдив, в частта в която на основание чл. 79, ал. 3 от ЗДДС за данъчен период м. 09.2009г. на дружеството е начислен ДДС в размер на 26 902.24 лв. с прилежаща лихва в размер на 9 869.44 лв. (представляваща разликата между ползвания от дружеството данъчен кредит-27 008.37 лв. и начисления от дружеството данък за продажбата по касовата бележка-106.13 лв.). </w:t>
        <w:tab/>
        <w:br/>
        <w:tab/>
        <w:t xml:space="preserve">За да отмени РА, съдът е приел, че незаконосъобразно приходните органи са извършили корекция на ползвания данъчен кредит на основание чл. 79, ал. 3 от ЗДДС за данъчен период месец 09.2009 г. </w:t>
        <w:tab/>
        <w:br/>
        <w:tab/>
        <w:t xml:space="preserve">През ревизирания период по ЗДДС-01.01.2007г.-31.12.2011г. ТИМ-2001 ЕООД е осъществявало търговия с хранителни стоки и детски храни в магазини, находящи се в гр. П.. Установено е, че през м. 09.2009г. дружеството е осъществило продажба на стоки, за което издава касова бележка с данъчна основа 530.60 лв. и начислен ДДС в размер на 106.13 лв. Предмет на продажбата са различни видове детски храни, марка Слънчо, като е издаден и фискален бон. Според счетоводните документи на дружеството отчетната стойност на продадените стоки е в размер на 135 041.85 лв., като ТИМ-2001 ЕООД е ползвало данъчен кредит при покупките им в размер общо на 27 008.37 лв. (общо цената на придобиване на стоките е 162 050.22 лв.). </w:t>
        <w:tab/>
        <w:br/>
        <w:tab/>
        <w:t xml:space="preserve">Според обясненията на управителя на дружеството през август 2009 година в един от складовете, в който се съхраняват хранителни продукти е възникнала авария - спукал се е водопроводен кран, която е причинила наводнение и увреждане на стоки (най-вече детски храни, закупени от Слънчо АД гр. С.). Увредените стоки били преместени в друг склад и продадени на физическо лице животновъд. </w:t>
        <w:tab/>
        <w:br/>
        <w:tab/>
        <w:t xml:space="preserve">С ревизионния акт органа по приходите е извършил корекция на ползвания данъчен кредит за периода и е начислил ДДС на основание чл. 79, ал. 3 от ЗДДС за данъчен период м. 09.2009 г., тъй като РЛ не е издало протокол и не е извършил корекция на ползвания данъчен кредит. </w:t>
        <w:tab/>
        <w:br/>
        <w:tab/>
        <w:t xml:space="preserve">Дружеството твърди, че стоката е унищожена в резултат на авария - наводнение, поради което счита, че следва да се приложи разпоредбата на чл. 80, ал. 2, т. 2 от ЗДДС при която не се извършва корекция по чл. 79, ал. 3 от ЗДДС. </w:t>
        <w:tab/>
        <w:br/>
        <w:tab/>
        <w:t xml:space="preserve">Съдът е обсъдил заключението на приетата като неоспорена от страните ССчЕ, предвид на която се установява, че за периода 05.2008г. 09.2009г. РЛ е получател по доставки на детски храни с обща данъчна основа 135 041.85 лв. и ДДС в общ размер на 27 008.37 лв. Пазарната стойност на описаните 8 групи храни Слънчо общо 12 735.800 кг = 63 679 бр. детски храни, при влага 8% (негодни за консумация), продадени като храна за кози е в размер на 636.79 лв. </w:t>
        <w:tab/>
        <w:br/>
        <w:tab/>
        <w:t xml:space="preserve">Съдът е обсъдил показанията на свидетеля З. П. Г. водопроводчик, който е отводнявал склада в деня на аварията и показанията на свидетеля А. Б. А. регистриран земеделски производител, закупил стоката. Тези показания правилно са ценени с оглед всички други доказателства по делото Заповед 804.09.2009г. за съставяне на комисия за инвентаризация на стоките в наводнения склад; докладна записка от 07.09.2009г. на комисията с посочване на видовете и количествата повредени храни в резултат на В и К авария; писмо от производителя на храните Слънчо АД от 07.09.2009г., че храните са повредени и не подлежат на преработка или препакетиране, съгласно законовите здравно-хигиенни норми; констативен протокол от 07.09.2009г. съставен от ТИМ -2001 ЕООД и В и К гр. П.. Правилно при преценката на свидетелските показания съдът е приел, че същите съответстват на събраните писмени доказателства и установените обстоятелства, че в склада стопанисван от дружеството се е съхранявала стоката, както и че при внезапно възникнала авария наводнение стоките са унищожени. </w:t>
        <w:tab/>
        <w:br/>
        <w:tab/>
        <w:t xml:space="preserve">Съгласно разпоредбата на чл. 80, ал. 2, т. 2 от ЗДДС не се извършват корекции по чл. 79 от ЗДДС в случаите на унищожаване, липси или брак, причинени от аварии и катастрофи, за които лицето може да докаже, че не са причинени по негова вина. </w:t>
        <w:tab/>
        <w:br/>
        <w:tab/>
        <w:t xml:space="preserve">Съдът е обсъдил събраните по делото писмени доказателства, ценени в съвкупност, предвид на които се доказва твърдението на жалбоподателя, че унищожаване на стоките, съгласно констативен протокол от 07.09.2009г. е настъпило в резултат на авария - наводнение, което не е причинено по негова вина. </w:t>
        <w:tab/>
        <w:br/>
        <w:tab/>
        <w:t xml:space="preserve">Според настоящата инстанция само ако регистрираното лице може да докаже, че унищожаването, липсата или бракуването на стоките, причинени от аварии и катастрофи, не са по негова вина, на основание чл. 80, ал. 2, т. 2 от ЗДДС не следва да коригира ползвания данъчен кредит. За доказателства могат да послужат документи, издадени от компетентните органи, които подлежат на преценка. Дружеството - жалбоподател е ангажирало доказателства, издадени от компетентни органи Заповед 804.09.2009г. за съставяне на комисия за инвентаризация на стоките в наводнения склад; докладна записка от 07.09.2009г. на комисията; писмо от производителя на храните Слънчо АД от 07.09.2009г.; констативен протокол от 07.09.2009г. съставен от ТИМ -2001 ЕООД и В и К гр. П., доказващи унищожаването на стоките, вследствие наводнение, поради което същия следва да се полза от изключението на разпоредбата на чл. 80, ал. 2, т. 2 от ЗДДС. </w:t>
        <w:tab/>
        <w:br/>
        <w:tab/>
        <w:t xml:space="preserve">Първоинстанционното решение, в частта в която е отменен РА, с който на основание чл. 79, ал. 3 т ЗДДС за данъчен период м. 09.2009г. е извършена корекция на ползвания данъчен кредит е правилно и следва да бъде оставено в сила. </w:t>
        <w:tab/>
        <w:br/>
        <w:tab/>
        <w:t xml:space="preserve">В съдебното производство е представен РА 1331977/17.10.2013г., издаден от орган по приходите при ТД на НАП Пловдив за поправка на ревизионен акт 161300294/30.04.2013г., издаден от орган по приходите в ТД на НАП-Пловдив, потвърден с решение 691/10.07.2013г. на Директора на Д ОДОП - Пловдив. В мотивите на обжалваното съдебно решение е посочено че РАПРА не е обжалван по административен ред, но въпреки това съдът е го е отменил. </w:t>
        <w:tab/>
        <w:br/>
        <w:tab/>
        <w:t xml:space="preserve">Съгласно чл. 156, ал. 2 от ДОПК, ревизионният акт не може да бъде обжалван по съдебен ред, в частта, в която не е обжалван по административен ред. В случая издаденият в хода на съдебното производство РАПРА безспорно не е обжалван по административен ред. Поради това обжалването на РАПРА е недопустимо, поради което като е приел обратното и е отменил необжалвания по административен ред РАПРА Административен съд-Пловдив е постановил едно недопустимо решение, което в тази част следва да се обезсили. </w:t>
        <w:tab/>
        <w:br/>
        <w:tab/>
        <w:t xml:space="preserve">Разноски: Ответникът по касационната жалба ТИМ-2001 ЕООД претендира разноски за настоящата инстанция, което искане е основателно относно заплатената сума от 750 лева, представляваща заплатен адвокатски хонорар за един адвокат. </w:t>
        <w:tab/>
        <w:br/>
        <w:tab/>
        <w:t xml:space="preserve">Водим от гореизложеното и на основание чл. 221, ал. 2, предл. 1 от АПК, Върховният административен съд, състав на осмо отделениеРЕШИ:ОБЕЗСИЛВА </w:t>
        <w:tab/>
        <w:br/>
        <w:tab/>
        <w:t xml:space="preserve">решение 2826/12.12.2013г., постановено по адм. дело 2333/2013 г. по описа на Административен съд Пловдив, в частта, в която е отменен Ревизионен акт за поправка на ревизионен акт 1331977/17.10.2013г., издаден от орган по приходите на ТД на НАП Пловдив.ОТСТАВЯ В СИЛА </w:t>
        <w:tab/>
        <w:br/>
        <w:tab/>
        <w:t xml:space="preserve">решение 2826/12.12.2013г., постановено по адм. дело 2333/2013 г. по описа на Административен съд Пловдив в останалата обжалвана част. </w:t>
        <w:tab/>
        <w:br/>
        <w:tab/>
        <w:t xml:space="preserve">ОСЪЖДА </w:t>
        <w:tab/>
        <w:br/>
        <w:tab/>
        <w:t xml:space="preserve">Д. О. и данъчно-осигурителна практика - Пловдив да заплати на ТИМ-2001 ЕООД, със седалище и адрес на управление гр. П., ул. Карловска 18, представлявано от Т. Г. Ш. сумата от 750 /седемстотин и педесет/ лева, сторени разноски в касационната инстанция.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П./п/ В. Ш. </w:t>
        <w:tab/>
        <w:br/>
        <w:tab/>
        <w:t xml:space="preserve">В.Ш.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