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№7581/04.08.2022 по адм. д. №11137/2021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7581 София, 04.08.2022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единадесети април две хиляди и двадесет и втора година в състав: ПРЕДСЕДАТЕЛ: ДАНИЕЛА МАВРОДИЕВА ЧЛЕНОВЕ: КАЛИНА АРНАУДОВАПОЛИНА БОГДАНОВА при секретар Пенка Котанидис и с участието на прокурора Георги Христов изслуша докладваното от съдията Калина Арнаудова по административно дело № 11137 / 2021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Б. Савов, гр. Септември, обл. Пазарджик, [улица], срещу Решение №671 от 28.09.2021 г. на Административен съд - Пазарджик, постановено по адм. дело №957/2021 г.</w:t>
        <w:tab/>
        <w:br/>
        <w:tab/>
        <w:t xml:space="preserve">С обжалваното решение съдът е отхвърлил иска на Б. Савов с правно основание по чл. 256, ал. 1 АПК срещу неоснователно бездействие на началника на Сектор „Пътна полиция“ (ПП) към Областна дирекция на Министерство на вътрешните работи (ОДМВР) – гр. Пазарджик да върне отнетото му свидетелство за управление на моторно превозно средство (СУМПС).</w:t>
        <w:tab/>
        <w:br/>
        <w:tab/>
        <w:t xml:space="preserve">Касационният жалбоподател - Б. Савов релевира доводи за неправилност на обжалваното решение поради нарушение на материалния закон и необоснованост – отменителни основания по чл. 209, т. 3 АПК.</w:t>
        <w:tab/>
        <w:br/>
        <w:tab/>
        <w:t xml:space="preserve">Оспорва съдебното решение, както и отказа на административния орган на всички основания по чл. 146 АПК. Твърди, че е отправил писмено искане до началника на Сектор ПП в ОДМВР - Пазарджик да му бъде върнато отнетото СУМПС, като се позовал на изтекла абсолютна давност по отношение на наложеното му с влязло в сила Наказателно постановление №18-1030-011062 от 20.12.2018 г. наказание, но с писмо с рег. № 100600-19679 от 27.11.2020 г. връщането е отказано. Счита, че към 15.09.2020 г. изпълнението на наложеното му наказание е недопустимо, тъй като е изтекла както предвидената в нормата на чл. 82, ал. 1 б. б) от Закона за административните нарушения и наказания (ЗАНН) давност, така и абсолютната давност по чл. 82, ал. 3 ЗАНН. Според касатора административният орган е бил длъжен да му върне СУМПС и неизвършването на това фактическо действие е неизпълнение на задължение произтичащо пряко от нормативен акт.</w:t>
        <w:tab/>
        <w:br/>
        <w:tab/>
        <w:t xml:space="preserve">Моли съда да отмени обжалваното решение и да постанови друго, „чрез което да прекратите изпълнителното производство поради изтекла давност“. Претендира разноски по делото по представен списък. Касаторът се представлява от адв. Л. Колев, Адвокатска колегия Пазарджик.</w:t>
        <w:tab/>
        <w:br/>
        <w:tab/>
        <w:t xml:space="preserve">Ответникът по касационната жалба – началникът на Сектор „Пътна полиция“ към Областна дирекция на Министерство на вътрешните работи – гр. Пазарджик не изразява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За да се произнесе по съществото на спора, съдът съобрази следното:</w:t>
        <w:tab/>
        <w:br/>
        <w:tab/>
        <w:t xml:space="preserve">За да постанови обжалваното решение първоинстанционният съд приема за установено от фактическа страна, че:</w:t>
        <w:tab/>
        <w:br/>
        <w:tab/>
        <w:t xml:space="preserve">На 22.11.2018 г. със ЗПАМ № 18-1030-001971 на началник група "ПП" при ОДМВР - Пловдив, на Б. Савов е приложена принудителна административна мярка (ПАМ) по чл. 171, т. 1 б. б) от Закона за движение по пътищата (ЗДвП) - временно отнемане на СУМПС до лишаване на въпроса за вината.</w:t>
        <w:tab/>
        <w:br/>
        <w:tab/>
        <w:t xml:space="preserve">На 22.11.2018 г. фактически е отнето СУМПС на Б. Савов въз основа на приложената ПАМ.</w:t>
        <w:tab/>
        <w:br/>
        <w:tab/>
        <w:t xml:space="preserve">На 11.12.2018 г. с Наказателно постановление (НП) №18-1030-010132 на Савов е наложено административно наказание лишаване от право да управлява МПС за срок от две години. Наказателното постановление е потвърдено с решение на Районен съд Пловдив по а. н.д. №1035/2019 г., оставено в сила с Решение № 1906 от 11.10.2019 г. по к. а.н. д. № 2038/2019 г. на Административен съд - Пловдив.</w:t>
        <w:tab/>
        <w:br/>
        <w:tab/>
        <w:t xml:space="preserve">На 20.12.2018 г. с Наказателно постановление №18-1030-011062 на Савов е наложено административно наказание лишаване от право да управлява МПС за срок от две години. Наказателното постановление е потвърдено с решение на Районен съд Пловдив по а. н.д. №958/2019 г., оставено в сила с Решение № 2641 от 13.12.2019 г. по к. а.н. д. № 2698/2019 г. на Административен съд - Пловдив.</w:t>
        <w:tab/>
        <w:br/>
        <w:tab/>
        <w:t xml:space="preserve">На 24.11.2020 г. Савов депозира искане до началника на Сектор ПП в ОДМВР - Пазарджик за връщане на отнетото му СУМПС.</w:t>
        <w:tab/>
        <w:br/>
        <w:tab/>
        <w:t xml:space="preserve">На 27.11.2020 г. началникът на Сектор ПП в ОДМВР Пазарджик с Отказ рег. №100600-19678 отказва връщане на иззетото СУМПС. Органът приема, че Савов не е изтърпял наказанието лишаване от право да управлява МПС, наложено му с НП 18-1030-011062 от 20.12.2018 г., което е пречка да му бъде върнато СУМПС.</w:t>
        <w:tab/>
        <w:br/>
        <w:tab/>
        <w:t xml:space="preserve">Въз основа на така установените по делото факти съдът приема от правна страна, че искането е допустимо – подадено е от лице с правен интерес, адресат на твърдяното неизвършено фактическо действие, в срока по чл. 256, ал. 1 АПК. Разглежда искането по същество, като приема, че не е било налице задължение за ответника да приеме за изтекла давността, както по чл. 82, ал. 1, б. "б", така и по чл. 82, ал. 3 ЗАНН и да върне СУМПС на Б. Савов, нито обстоятелства сочещи на неоснователно бездействие по задължение, произтичащо пряко от нормативен акт.</w:t>
        <w:tab/>
        <w:br/>
        <w:tab/>
        <w:t xml:space="preserve">Въз основа на горното съдът прави извод за неоснователност на искането по чл. 256 АПК и го отхвърля.</w:t>
        <w:tab/>
        <w:br/>
        <w:tab/>
        <w:t xml:space="preserve">Решението е недопустимо.</w:t>
        <w:tab/>
        <w:br/>
        <w:tab/>
        <w:t xml:space="preserve">Както правилно приема и първоинстанционният съд, процесуалните предпоставки за съществуване на правото на иск по чл. 256, ал. 1 АПК са надлежна страна - всеки, който твърди, че е адресат на фактическо действие, за което административният орган е задължен по закон и което не е извършил към датата на подаване на исковата молба след като е бил надлежно сезиран; интерес от търсената защита, който трябва да бъде prima facie установим; процесуална правоспособност и подведомственост на делото на съда. Процесуалните предпоставки за упражняване на правото на иск по чл. 256, ал. 1 АПК са процесуална дееспособност, представителна власт, когато процесуалните действия се извършват от пълномощник, и редовност на искането. Наличието или не на задължение за действие произтичащо пряко от нормативен акт е материалноправна предпоставка за основателност на иска.</w:t>
        <w:tab/>
        <w:br/>
        <w:tab/>
        <w:t xml:space="preserve">В случая касаторът е сезирал първоинстанционния съд на основание чл. 256, ал. 1 АПК с искане за отмяна на постановения от началника на Сектор ПП в ОДМВР - Пазарджик изричен отказ, поради „неоснователно бездействие на органите на Сектор ПП в ОДМВР Пазарджик“.</w:t>
        <w:tab/>
        <w:br/>
        <w:tab/>
        <w:t xml:space="preserve">Безспорно е, че сезиралият съда правен субект не е длъжен да дава правна квалификация на искането си. Това е задължение на съда. Първоинстанционният съд не е съобразил, че защитата срещу неоснователни бездействия не е производство по оспорване на индивидуален административен акт, а исково производство, в което се иска съдът да осъди органа да извърши действието.</w:t>
        <w:tab/>
        <w:br/>
        <w:tab/>
        <w:t xml:space="preserve">Разпоредбата на чл. 256, ал. 1 и 2 АПК съдържа две различни хипотези за защита срещу неоснователно бездействие. Алинея 1 визира бездействие на органа, по задължение, произтичащо пряко от нормативен акт, а алинея 2 визира неизвършване на фактически действия, които органът е длъжен да извърши по силата на закона.</w:t>
        <w:tab/>
        <w:br/>
        <w:tab/>
        <w:t xml:space="preserve">Видно от фактите по делото касаторът е сезирал органа с искане да му бъде върнато отнетото СУМПС, тъй като е изтърпял наказанието наложено му с наказателното постановление от 11.12.2018 г., а наказателното постановление от 20.12.2018 г., според касатора не подлежи на изпълнение, „тъй като е погасено по давност“.</w:t>
        <w:tab/>
        <w:br/>
        <w:tab/>
        <w:t xml:space="preserve">Видно от доказателствата по делото органът не само е разгледал искането на Б. Савов за връщане на отнетото свидетелство, но се е произнесъл и с нарочен акт. Фактът, че този акт е ненаименуван не променя характера му на индивидуален административен акт. Наличието на изричен индивидуален административен акт, с който на касатора е отказано връщането на свидетелството сочи, че в случая не е налице нито една от хипотезите на чл. 256 АПК, тъй като правата и законните интереси на касатора не са засегнати от бездействие или неизвършването на фактически действия, а от изричния акт. С този изричен индивидуален административен акт, органът отказва да върне свидетелството като излага и конкретни фактически основания.</w:t>
        <w:tab/>
        <w:br/>
        <w:tab/>
        <w:t xml:space="preserve">Защитата, която касационният жалбоподател търси срещу невръщането на свидетелството за управление на моторно превозно средство, е следвало да бъде осъществена чрез оспорване именно на този акт.</w:t>
        <w:tab/>
        <w:br/>
        <w:tab/>
        <w:t xml:space="preserve">След служебна справка в деловодната система на ВАС се установи, че Б. Савов е оспорил изричния отказ на началника на Сектор ПП в ОДМВР – Пазарджик още на 03.12.2020 г. По жалбата му е образувано адм. дело №1404/2020 г. на Административен съд – Пазарджик, по което е постановено Решение №193 от 9.03.2021 г., с което е отхвърлена жалбата на Савов. С Решение №7738 от 29.06.2021 г. по адм. дело №4697/2021 г. на ВАС така постановеното решение е обезсилено и делото е върнато за ново разглеждане от друг състав на Административен съд - Пазарджик по реда на чл. 294 и следващите АПК.</w:t>
        <w:tab/>
        <w:br/>
        <w:tab/>
        <w:t xml:space="preserve">Следователно касаторът се е възползвал от допустимия ред за защита срещу оспорения по същество отказ на началника на Сектор ПП в ОДМВР – Пазарджик и е недопустимо, използвайки исковия ред по чл. 256, ал. 1 АПК повторно да оспори постановения отказ, каквото по същество е съдържанието на депозираното искане пред административния съд.</w:t>
        <w:tab/>
        <w:br/>
        <w:tab/>
        <w:t xml:space="preserve">Административен съд - Пазарджик неправилно е преценил искането за допустимо и се е произнесъл по същество. Решението му е недопустимо и следва да бъде обезсилено и производството по делото - прекратено.</w:t>
        <w:tab/>
        <w:br/>
        <w:tab/>
        <w:t xml:space="preserve">Воден от горното и на основание чл. 221, ал. 3 АПК, Върховният административен съд, състав на седмо отделение</w:t>
        <w:tab/>
        <w:br/>
        <w:tab/>
        <w:t xml:space="preserve">РЕШИ:</w:t>
        <w:tab/>
        <w:br/>
        <w:tab/>
        <w:t xml:space="preserve">ОБЕЗСИЛВА Решение №671 от 28.09.2021 г. на Административен съд - Пазарджик, постановено по адм. дело №957/2021 г.</w:t>
        <w:tab/>
        <w:br/>
        <w:tab/>
        <w:t xml:space="preserve">ПРЕКРАТЯВА производството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