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№9546/13.07.2009 по адм. д. №9802/2008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Образувано е по жалба на И. П. С. от гр. Г. Д. срещу заповед № КВ-1372 от 13.12.2007 г. на министъра на отбраната на Р. Б.. Поддържаните в жалбата оплаквания са за незаконосъобразност на заповедта поради нарушение на материалния закон и допуснати съществени нарушения на административнопроизводствените правила - основание за отмяна по смисъла на чл. 146, т. 3 и 4 от АПК. </w:t>
        <w:tab/>
        <w:br/>
        <w:tab/>
        <w:t xml:space="preserve">Ответникът - министърът на отбраната, представляван от юрисконсулт Тинчев, моли жалбата да бъде отхвърлена. </w:t>
        <w:tab/>
        <w:br/>
        <w:tab/>
        <w:t xml:space="preserve">Настоящият съдебен състав, като взе предвид доводите на страните и доказателствата по делото, намери за установено следното: </w:t>
        <w:tab/>
        <w:br/>
        <w:tab/>
        <w:t xml:space="preserve">Жалбата е подадена в срока по чл. 149, ал. 1 от АПК от надлежна страна, имаща правен интерес от оспорването, поради което е процесуално допустима за разглеждане. По същество е неоснователна при следните съображения: </w:t>
        <w:tab/>
        <w:br/>
        <w:tab/>
        <w:t xml:space="preserve">С обжалваната заповед на основание чл. 128б, ал. 1, т. 2, чл. 125, т. 2 и чл. 130, ал. 2 от Закона за отбраната и въоръжените сили на Р. Б. (ЗОВСРБ) е прекратен договорът за кадрова военна служба на капитан И. П. С., същият е освободен от длъжност и от кадрова военна служба и е зачислен в мобилизационния резерв. </w:t>
        <w:tab/>
        <w:br/>
        <w:tab/>
        <w:t xml:space="preserve">Безспорно е по делото, че в изпълнение на заповед № ОХ-06 от 15.02.2006 г. на министъра на отбраната от 01.06.2006 г. в Българската армия следва да се извършат организационно-щатни и дислокационни промени, като се реорганизира ГЩ на ВВС по щат Ц-5940, Командване на противовъздушната отбрана по щат Ц-6080 и Командване на тактическата авиация по щат Ц-6124 в Щаб на ВВС по щат Ц-6136 за мирно време с военнопощенски номер 22800 и дислокация гр. С., подчинен на ГЩ на БА. Със същата заповед е разпоредено да се формират временни щатове за мирно време Командване на противовъздушната отбрана и Командване на тактическата авиация с определени от началника на ГЩ задачи, считано от 01.06.2006 до 31.12.2006 година. </w:t>
        <w:tab/>
        <w:br/>
        <w:tab/>
        <w:t xml:space="preserve">В изпълнение на посочената заповед е издадена последваща заповед № ОХ-010 от 28.04.2006 г. на министъра на отбраната на РБ, с която е разпоредено да се формират временни щатове с време на действие от 01.06.2006 до 31.12.2006 година. Съгласно т. 1.7 от същата такива са създадени и в Командване на противовъздушната отбрана (ПВО) по щат 6150 за мирно време с дислокация София, подчинено на Щаба на ВВС, а съгласно т. 3.1 назначаването на кадрови военнослужещи на длъжности по временните щатове (по посочената т. 1) следва да се извърши по предложение на командирите на действащите командвания на осн. чл. 50, ал. 1, т. 2, б. "д" от ПКВС, считано от 01.06.2006 година. В срок до 30.10.2006 г., съгласно т. 3.2 на заповедта, командирите (по т. 1) следва да изготвят предложения за освобождаване на кадровите военнослужещи от длъжност и да им връчат 6-месечни предизвестия за прекратяване на договора за КВС на осн. чл. 128б, ал. 1, т. 2 от ЗОВСРБ, считано от 01.01.2007 година. </w:t>
        <w:tab/>
        <w:br/>
        <w:tab/>
        <w:t xml:space="preserve">От приложената по делото административна преписка се установява, че на основание чл. 80, ал. 4 от ЗОВСРБ и заповеди на министъра на отбраната на РБ № КВ-65 от 23.01.2006 г. и № ОХ-06 от 15.02.2006 г. началникът на Главния щаб на ВВС е издал заповед № К-55 от 17.02.2006 г., с която определя условията, реда и организацията за извършване на организационно-щатни промени и разместване на кадровите военнослужещи от ВВС през 2006 г., като на осн. чл. 202, ал. 1 от ПКВС са назначени съответните комисии за подбор. </w:t>
        <w:tab/>
        <w:br/>
        <w:tab/>
        <w:t xml:space="preserve">На 27.04.2006 г. комисията за подбор, назначена със заповед на началника на Главния щаб на ВВС № К-55 от 17.02.2006 г., е извършила допълнителен подбор след извършено надлежно атестиране, в резултат на който е взела решение за назначаване на кадрови военнослужещи, сред които и капитан И. С.. Същият е бил назначен въз основа на заповеди на министъра на отбраната на РБ № КВ-65 от 23.01.2006 г. и № ОХ-06 от 15.02.2006 г. и на осн. чл. 202 и 203 от ПКВС в поделение № 28020 - Божурище. </w:t>
        <w:tab/>
        <w:br/>
        <w:tab/>
        <w:t xml:space="preserve">По силата на заповед № К-164 от 19.05.2006 г., издадена на основание чл. 125, т. 2 от ЗОВСРБ, чл. 50, ал. 1, т. 1, б. "а", чл. 178, т. 2, чл. 179, т. 2 и чл. 181, ал. 2 от ПКВС, чл. 6, т. 3 от Инструкция № 11 от 29.06.2001 г. за кадровата работа в МО и заповед на министъра на отбраната № КВ-65 от 23.01.2006 г., след подбора капитан Самокварев е назначен в щата на Командване на ПВО, считано от 01.06.2006 г., като е бил освободен от заеманата до този момент длъжност. </w:t>
        <w:tab/>
        <w:br/>
        <w:tab/>
        <w:t xml:space="preserve">Със заповед № КВ-1334 от 22.12.2006 г. на министъра на отбраната на РБ, издадена на осн. чл. 125, т. 2 и чл. 128б, ал. 1, т. 2 от ЗОВСРБ и в изпълнение на заповед № ОХ-06 относно извършване на организационно-щатни и дислокационни промени в БА и закриване, считано от 01.01.2007 г., на създадените със заповед на министъра № ОХ-010 временен щат Ц-6150 за мирно време на Командване на ПВО и временен щат Ц-6152 за мирно време на Командване на тактическата авиация, всичките в сила до 31.12.2006 г., капитан И. С. е освободен от заеманата длъжност помощник-началник на служба "Комуникационни, информационни и навигационни системи" в Командване на ПВО - София, по временен щат 6150 и е взет в разпореждане на министъра на отбраната по щат А-916. </w:t>
        <w:tab/>
        <w:br/>
        <w:tab/>
        <w:t xml:space="preserve">При така установената фактическа обстановка съдът намира за неоснователно твърдението в жалбата за нарушения на материалния закон и съществени нарушения на процедурата при издаване на заповедта за прекратяване на кадровата военна служба. </w:t>
        <w:tab/>
        <w:br/>
        <w:tab/>
        <w:t xml:space="preserve">При прекратяването на договора за кадрова военна служба с жалбоподателя са спазени изцяло процедурата за освобождаване от кадрова военна служба при организационно-щатни промени по чл. 202 и 203 ПКВС и изискванията на Наредба № 9 от 29.06.2001 г. за атестиране на кадровите военнослужещи и за организация на дейността на комисиите за разглеждане на служебното им положение. Извършена е предвидената в чл. 91, ал. 1, т. 6 ПКВС задължителна атестация на военнослужещия, комисията за разглеждане на служебното му положение е извършила оценка на професионалното съответствие с изискванията на заеманата длъжност, съответно с изискванията на длъжността, за която кандидатства. След влизането в сила на заповедта за организационно-щатни промени жалбоподателят е атестиран от назначената за това комисия. Комисията за разглеждането на служебното положение е извършила оценка на професионалното съответствие на жалбоподателя и го е оценила в първа група. В резултат на получената оценка е назначен на вакантна длъжност, съответстваща на военното му звание и професионална квалификация, като същият е бил известен, че щатът е временно формиран със срок от 01.06 до 31.12.2006 година. </w:t>
        <w:tab/>
        <w:br/>
        <w:tab/>
        <w:t xml:space="preserve">Неоснователен е доводът на жалбоподателя, че не е била спазена процедурата по освобождаването му от КВС, тъй като с министерски заповеди ОП-06 и ОХ-010 се организира кадровият процес за 2006, а не за 2007 година. Видно от текста на ПКВС, предвиденият ред за първоначално освобождаване на кадрови военнослужещи от военна служба поради извършени в поделението организационно-щатни промени се урежда от разпоредбите на чл. 200-203 от ПКВС. В тези случаи е необходимо извънредно атестиране и извършване на основен и допълнителен подбор, за да останат на служба тези военнослужещи, които са показали най-добри показатели в работата си. Когато обаче разпоредените организационно-щатни промени са били изпълнени в поделението при спазване на тези правила, което в случая е безспорно доказано, тяхното повторение в следващата година е безпредметно, тъй като повторни организационно-щатни промени не са разпоредени. </w:t>
        <w:tab/>
        <w:br/>
        <w:tab/>
        <w:t xml:space="preserve">Ето защо е неоснователен и доводът в жалбата, че не са били налице законовите основания на чл. 128б от ЗОВСРБ за прекратяване на договора на жалбоподателя за КВС и процедурата за това не е била спазена. </w:t>
        <w:tab/>
        <w:br/>
        <w:tab/>
        <w:t xml:space="preserve">Вярно е, че оспорената заповед е издадена преди да е изтекъл срокът на предизвестието - на 10.01.2008 година. Но съгласно чл. 128д ЗОВСРБ страната, която има право да прекрати договора за кадрова военна служба с предизвестие, може да го прекрати и преди да изтече срокът на предизвестието. </w:t>
        <w:tab/>
        <w:br/>
        <w:tab/>
        <w:t xml:space="preserve">Въз основа на изложеното обжалваният административен акт е издаден от компетентен орган и в съответната форма, спазени са процесуалноправните и материалноправните разпоредби по издаването му и е съобразен с целта, която преследва законът, поради което същият е законосъобразен и жалбата като неоснователна следва да бъде отхвърлена. </w:t>
        <w:tab/>
        <w:br/>
        <w:tab/>
        <w:t xml:space="preserve">Водим от горното и на основание чл. 172, ал. 2, изр. последно от АПК, Върховният административен съд - трето отделение,РЕШИ: </w:t>
        <w:tab/>
        <w:br/>
        <w:tab/>
        <w:t xml:space="preserve">ОТХВЪРЛЯ жалбата И. П. С. от гр. Г. Д. срещу заповед № КВ-1372 от 13.12.2007 г. на министъра на отбраната на РБ. </w:t>
        <w:tab/>
        <w:br/>
        <w:tab/>
        <w:t xml:space="preserve">Решението подлежи на обжалване с касационна жалба пред Върховния административен съд - петчленен състав, в 14-дневен срок от съобщението до страните, че е изготвено.Вярно с оригинала,ПРЕДСЕДАТЕЛ:/п/ В. К.секретар:ЧЛЕНОВЕ:/п/ Г. Х./п/ Т. П.В.О.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