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№2621/14.10.2024 по търг. д. №2024/2024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2621</w:t>
        <w:tab/>
        <w:br/>
        <w:tab/>
        <w:t xml:space="preserve"/>
        <w:tab/>
        <w:br/>
        <w:tab/>
        <w:t xml:space="preserve">гр. София, 11.10.2024 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осми октомври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изслуша докладваното от съдия Анна Баева т. д. № 2024 по описа за 2024г., и за да се произнесе, взе предвид следното: </w:t>
        <w:tab/>
        <w:br/>
        <w:tab/>
        <w:t xml:space="preserve"/>
        <w:tab/>
        <w:br/>
        <w:tab/>
        <w:t xml:space="preserve"> Производството е по чл.288 ГПК. </w:t>
        <w:tab/>
        <w:br/>
        <w:tab/>
        <w:t xml:space="preserve"/>
        <w:tab/>
        <w:br/>
        <w:tab/>
        <w:t xml:space="preserve"> Образувано е по касационна жалба на „КРИТ“ ЕООД, представлявано от адв. С. П., срещу решение № 235 от 10.04.2024г. по в. т.д. № 238/2022г. на САС, ТО, 5 състав, с което, след отмяна на решение № 260657 от 02.11.2022г. по т. д. № 1325/2016г. на СГС, ТО, VI – 11 състав, е обявена неплатежоспособността на „Крит“ ЕООД и е определена начална дата на неплатежоспособността 25.11.2014г., открито е производство по несъстоятелност на дружеството, постановено е прекратяване на дейността на предприятието му и дружеството е обявено в несъстоятелност, допуснато е обезпечение чрез налагане на обща възбрана и запор върху имуществото на дружеството и е спряно производството по несъстоятелност на основание чл.632, ал.1 ТЗ.</w:t>
        <w:tab/>
        <w:br/>
        <w:tab/>
        <w:t xml:space="preserve"/>
        <w:tab/>
        <w:br/>
        <w:tab/>
        <w:t xml:space="preserve">Настоящият състав констатира, че в мотивите на решението си въззивният съд е приел, че за начална дата на неплатежоспособността на „Крит“ ЕООД следва да бъде определена 31.12.2017г., към която съгласно заключението на вещото лице, показателите за ликвидност сочат, че дружеството не е в състояние да погасява своите задължения. В диспозитива на решението обаче така формираната воля на съда не е намерила отражение, вместо което е посочена като начална дата на неплатежоспособността 25.11.2014г.</w:t>
        <w:tab/>
        <w:br/>
        <w:tab/>
        <w:t xml:space="preserve"/>
        <w:tab/>
        <w:br/>
        <w:tab/>
        <w:t xml:space="preserve">Компетентен да прецени дали е налице очевидната фактическа грешка на въззивното решение и да я поправи съгласно чл.247 ГПК е постановилият го съд.</w:t>
        <w:tab/>
        <w:br/>
        <w:tab/>
        <w:t xml:space="preserve"/>
        <w:tab/>
        <w:br/>
        <w:tab/>
        <w:t xml:space="preserve">При изложените обстоятелства настоящият състав намира, че делото следва да бъде изпратено на постановилия обжалваното решение въззивен съд за извършване на проверка относно наличие на допусната очевидна фактическа грешка по реда на чл.247 ГПК.</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 П Р Е Д Е Л И :</w:t>
        <w:tab/>
        <w:br/>
        <w:tab/>
        <w:t xml:space="preserve"/>
        <w:tab/>
        <w:br/>
        <w:tab/>
        <w:t xml:space="preserve">ВРЪЩА делото на Софийски апелативен съд за извършване на проверка относно наличието на допусната очевидна фактическа грешка в решение № 235 от 10.04.2024г. по в. т.д. № 238/2022г. на САС, ТО, 5 състав и поправянето й по реда на чл.247 ГПК.</w:t>
        <w:tab/>
        <w:br/>
        <w:tab/>
        <w:t xml:space="preserve"/>
        <w:tab/>
        <w:br/>
        <w:tab/>
        <w:t xml:space="preserve">След произнасяне от САС да се върне на настоящия състав за произнасяне по подадената касационна жалба.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