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№4969/21.04.2017 по адм. д. №13795/2015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145 и сл. от Административнопроцесуалния кодекс /АПК / и е образувано по жалба на Т.Ц.В, в качеството му на управител на [фирма] [населено място] против решение № 192 от 20.10.2015г. на министъра на околната среда и водите, с което на сн. чл. 78, ал. 2, т. 1 от ЗВод (ЗАКОН ЗА ВОДИТЕ) по заявление ПВ -54/05.10.2015г. му отказано продължаване на срока на действие на разрешително № 003383/01.10.2004г., изменено с решения №№ 156/10.08.2009г. и 254/12.08.2011г. за ползване на повърхностен воден обект - акватория от язовир "О." с цел изземване на наносни отложения. Твърди, че оспореният от него административен акт е незаконосъборазен, тъй като е постановен в нарушение на материалния закон и не съответства на целта на закона. Желае отмяната му и постановяване на съдебно решение с което да бъде продължен срокът на разрешителното. </w:t>
        <w:tab/>
        <w:br/>
        <w:tab/>
        <w:t xml:space="preserve">Ответникът - министър на околната среда и водите чрез процесуалния си представител оспорва основателността на жалбата. </w:t>
        <w:tab/>
        <w:br/>
        <w:tab/>
        <w:t xml:space="preserve">Представителят на Върховната административна прокуратура представя мотивирано становище, в което посочва, че с оглед уточнението на предмета на оспорване, направено в нарочна молба от 24.11.2016г., предмет на оспорване следва да се счита на решение № 192/2015г. на министъра на околната среда и водите. Посочва се, че жалбата е неоснователна, доколкото обжалваният индивидуален административен акт е издаден в съответствие с изискванията за неговата законосъборазност, съдържащи се в чл. 78 ЗВ. </w:t>
        <w:tab/>
        <w:br/>
        <w:tab/>
        <w:t xml:space="preserve">Жалбата на Т.Ц.В, в качеството му на управител на [фирма] [населено място] против решение № 192 от 20.10.2015г. на министъра на околната среда и водите следва да се счита за подадена в срока по чл. 149, ал. 1 АПК, доколкото в преписката, изпратена от административния орган липсват доказателства за надлежното връчване на адимнистративния акт, а и възражения за просрочие на жалбата не се правят от представителя на ответната страна. </w:t>
        <w:tab/>
        <w:br/>
        <w:tab/>
        <w:t xml:space="preserve">С оглед наведените в жалбата оплаквания и възражения, В. адинистративен съд намира за установено от фактическа страна следното : жалбоподателят е адресат на разрешително за ползване на воден обект № 003383/01.10.2004г. / л. 17/, чието действие е продължавано няколкократно. </w:t>
        <w:tab/>
        <w:br/>
        <w:tab/>
        <w:t xml:space="preserve">С последното решение № 254 от 12.08.2015г. на министъра на околната среда и водите, на осн. § 146, ал. 1 от ЗИД на ЗВ разрешителното е преиздадено и изменено, като е определен краен срок на действие - 22.12.2015г. </w:t>
        <w:tab/>
        <w:br/>
        <w:tab/>
        <w:t xml:space="preserve">Със заявление, вх. № ПВ-54/05.10.2015г./л. 35/, с дата на пощенското клеймо на изпращане - 30.09.2015г., дружеството е поискало продължаване действието на разрешителното. По заявлението министърът на околната среда и водите е постановил оспореното решение № 192/20.10.2015г., с което е отказал исканото продължение на срока на действие с мотив, че заявлението е подадено в противоречие с разпоредбата на чл. 78, ал. 1 ЗВ, извън законния срок от три месеца преди изтичане на крайния срок на разрешителното, т. е. преди 22.09.2015г. </w:t>
        <w:tab/>
        <w:br/>
        <w:tab/>
        <w:t xml:space="preserve">Видно от доказателства в преписката, жалбоподателят е сезирал министъра на околната среда и водите с искане с дата 28.10.2015г. да отмени решение № 192/20.10.2015г., като е посочил, че причината за неспазване на срока за подаване на заявлението по чл. 78 ЗВ са форсмажорни обстоятелства, свързани с кражба на документи от офиса на дружеството и влошеното здравословно състояние на управителя във връзка с това. Доказатества във вразка с посочените обстоятелства се представят по делото. От представената по делото служебна бележка, издадена от Од на МВР М., РУ - Б., е видно, че управителят на на дружеството е заявил със заявление № 243000-1650/11.08.2015г. извършената кражба и необходимостта от издирване на изчезнали документи - лична карта, свидетелство за управление на МПС, свидетелство за регистрация на лек автомобил. Представени са също така и амбулаторен лист от извършен мекарски преглед и заявление до банкови институции за блокиране на сметки. </w:t>
        <w:tab/>
        <w:br/>
        <w:tab/>
        <w:t xml:space="preserve">В хода на съдебното производство, в последното по делото съдебно заседание представителят на ответната страна е представил решение № 204 от 11.11.2015г. на министъра на околната среда и водите по молбата от 28.10.2015г., с което министърът е оставил същата без разглеждане и е прекратил административното производство поради липса на предпоставки за произнасяне по реда на чл. 81-88 АПК и на чл. 99 и сл. АПК.. Не се представят доказателства решението да е било обжалвано по съдебен ред. </w:t>
        <w:tab/>
        <w:br/>
        <w:tab/>
        <w:t xml:space="preserve">С оглед на събраните по делото доказателства, съдът намира жалбата против решение № 192 от 20.10.2015г. на министъра на околната среда и водите, с което на осн. чл. 78, ал. 2, т. 1 от ЗВод (ЗАКОН ЗА ВОДИТЕ) по заявление ПВ -54/05.10.2015г., му отказано продължаване на срока на действие на разрешително № 003383/01.10.2004г., изменено с решения №№ 156/10.08.2009г. и 254/12.08.2011г. за ползване на повърхностен воден обект - акватория от язовир "О." с цел изземване на наносни отложения, за неоснователна. Административният акт е законосъобразен, тъй като е издаден от компетентния орган по чл. 52, ал. 1, т. 1 от ЗВод (ЗАКОН ЗА ВОДИТЕ), който издава разрешителните за водовземане от язовир, посочен в приложение № 1 към чл. 13, ал. 1 от ЗВод (ЗАКОН ЗА ВОДИТЕ), и се произнася за тяхното изменение съгласно чл. 78, ал. 1 от ЗВод (ЗАКОН ЗА ВОДИТЕ). </w:t>
        <w:tab/>
        <w:br/>
        <w:tab/>
        <w:t xml:space="preserve">Съгласно чл. 78, ал. 1 от ЗВод (ЗАКОН ЗА ВОДИТЕ) органът продължава срока на действие на разрешителното, когато молбата е подадена в рамките на 3-месечния срок преди изтичане на разрешителното, не се нарушават нормативни разпоредби, планови предвиждания или обществени интереси, и са изпълнени условията на издаденото разрешително. Срокът по чл. 78, ал. 1 е законов, не е предвидена възможност за неговото възстановяване или продължаване от страна на административния орган. Императивният му характер препятства възможността същият да не бъде зачетен, дори и при наличие на форсмажорни обстоятелства. Осмвен това - видно от доказателствата, по твърдение на жалбоподателя / л. 15/ кражбата от офиса на дружеството е станала на датата 10.08.2015.г., а крайният срок за подаване на заявлението за продължаване на разрешителното е 22.09.2015г., т. е. между двете обстоятелства е налице период от значително повече от месец, по-точно период от 42 дни, през който липсват данни жалбоподателят по обективни причини да е бил възпрепятстван да се грижи за работите си. Освен това, спазването на срока по чл. 78 ЗВ е можело да бъде гарнатирано дори само с подаване на заявлението, дори същото да е нередовно, тъй като датата на подаване ще гарантира спазването на срока, докато при нередовност органът би предоставил срок за отстранаването й, който може да бъде продължаван. Липсват доказателства такива действия от страна на жалбоподателя да са били предприети. Предвид изложеното, настощият съдебен състав на Върховния административен съд намира жалбата за неоснователна, поради коеот същата следв да се отхвърли. Водим от горното, съдътРЕШИ:</w:t>
        <w:tab/>
        <w:br/>
        <w:tab/>
        <w:t xml:space="preserve">ОТХВЪРЛЯ жалба на Т.Ц.В, в качеството му на управител на [фирма] [населено място] против решение № 192 от 20.10.2015г. на министъра на околната среда и водите, с което на сн. чл. 78, ал. 2, т. 1 от ЗВод (ЗАКОН ЗА ВОДИТЕ) по заявление ПВ -54/05.10.2015г. му отказано продължаване на срока на действие на разрешително № 003383/01.10.2004г., изменено с решения №№ 156/10.08.2009г. и 254/12.08.2011г. за ползване на повърхностен воден обект - акватория от язовир "О." с цел изземване на наносни отложения. </w:t>
        <w:tab/>
        <w:br/>
        <w:tab/>
        <w:t xml:space="preserve">Решението подлежи на обжалване пред 5-членен състав на Върховния администативен съд в 14-дневен срок от съобщаването на страните с касационна жалба.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