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№2655/09.03.2016 по адм. д. №6112/2015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данъчни дела са приложими разпоредбите на чл. 160, ал. 1-7 от ДОПК, като специален процесуален закон, спрямо АПК и ГПК. Само за неуредените в ДОПК случаи са приложими разпоредбите на АПК и ГПК, по аргумент от §2 от ДР на ДОПК. По аргумент от чл. 160, ал. 4, вр. с ал. 3 от ДОПК, когато отмени РА на някое от горепосочените основания, съдът, разглеждащ спора по същество, не връща преписката на компетентния орган по приходите със задължителни указания по тълкуването и прилагането на закона, а само го отменя. Разпоредата е приложима и за случаите като настоящия, в които РА е обявен за нищожен, тъй като нищожността е следствие от проверката на съда по чл. 160, ал. 2 от ДОПК дали акта е издаден от компетентен орган. Предвид изрично уредените правомощия на съда, уредени в ДОПК, при произнасянето му по съществото на жалби срещу РА-ве, общата разпоредба на чл. 173, ал. 2 от АПК за случая е неприложима. Съдът, след като е отменил първоинстанционното решение е постановил друго, по същество, произнасяйки се по целия спорен предмет, при липсата на правомощия за връщане на преписката на компетентния орган по приходите за ново произнасяне.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176, ал. 1 от АПК. </w:t>
        <w:tab/>
        <w:br/>
        <w:tab/>
        <w:t xml:space="preserve">Образувано е по искане на директора на Дирекция "Обжалване и данъчно-осигурителна практика" /Д"ОДОП"/ - [населено място], за допълване на решение №13409/09.12.2015 г. по адм. дело №6112/2015 г. на 3-членен състав на Върховен административен съд, второ отделение. Иска се допълване на решението, като на основание чл. 173, ал. 2 от АПК, вр. с §2 от ДР на ДОПК, съдът постанови връщане на преписката на съответния компетентен административен орган със задължителни указания по тълкуване и прилагане на закона. </w:t>
        <w:tab/>
        <w:br/>
        <w:tab/>
        <w:t xml:space="preserve">Ответникът: [фирма],гр.Н. И, чрез процесуалния му представител - адв.Р., оспорва искането, като неоснователно. 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подаденото искане за допълване на решението. </w:t>
        <w:tab/>
        <w:br/>
        <w:tab/>
        <w:t xml:space="preserve">Върховният административен съд, второ отделение, намира искането за процесуално допустимо, като подадено в срока по чл. 176, ал. 1 от АПК и от надлежна страна. По същество е неоснователно. </w:t>
        <w:tab/>
        <w:br/>
        <w:tab/>
        <w:t xml:space="preserve">С решението, чието допълване е поискано, 3-членен състав на Върховен административен съд, второ отделение, е отменил решение №877/1802.2015 г. по адм. дело №3612/2014 г. на Административен съд София-град и вместо него се е произнесъл по същество, като е обявил нищожността на РА №[ЕГН]/10.09.2013 г. на ТД на НАП-С., потвърден с Решение №427/07.03.2014 г. на директора на Д"ОДОП"-С. при ЦУ на НАП, с която на [фирма], [населено място], са установени задължения за довнасяне по ЗДДС, в общ размер на 424 787, 10 лв. и лихви за забава в общ размер на 186 693, 90 лв. </w:t>
        <w:tab/>
        <w:br/>
        <w:tab/>
        <w:t xml:space="preserve">При данъчни дела, какъвто е бил спора по адм. дело №3612/2014 г. на АССГ и по адм. дело №6112/2015 г. на 3-членен състав на ВАС, второ отеление, са приложими разпоредбите на чл. 160, ал. 1-7 от ДОПК, като специален процесуален закон, спрямо АПК и ГПК.Само за неуредените в ДОПК случаи са приложими разпоредбите на АПК и ГПК, по аргумент от §2 от ДР на ДОПК. </w:t>
        <w:tab/>
        <w:br/>
        <w:tab/>
        <w:t xml:space="preserve">Съгласно чл. 160, ал. 2 от ДОПК, при обжалване на ревизионен акт пред съда, последният преценява законосъобразността и обосноваността на РА, като преценява дали е издаден от компетентен орган и в съответната форма, спазени ли са процесуалните и материалноправните разпоредби по издаването му. По аргумент от чл. 160, ал. 4, вр. с ал. 3 от ДОПК, когато отмени РА на някое от горепосочените основания, съдът, разглеждащ спора по същество, не връща преписката на компетентния орган по приходите със задължителни указания по тълкуването и прилагането на закона, а само го отменя. Разпоредата е приложима и за случаите като настоящия, в които РА е обявен за нищожен, тъй като нищожността е следствие от проверката на съда по чл. 160, ал. 2 от ДОПК дали акта е издаден от компетентен орган. </w:t>
        <w:tab/>
        <w:br/>
        <w:tab/>
        <w:t xml:space="preserve">Предвид изрично уредените правомощия на съда, уредени в ДОПК, при произнасянето му по съществото на жалби срещу РА-ве, общата разпоредба на чл. 173, ал. 2 от АПК за случая е неприложима. </w:t>
        <w:tab/>
        <w:br/>
        <w:tab/>
        <w:t xml:space="preserve">От изложеното следва, че искането за допълване на решението, постановено по настоящето дело, е неоснователно, тъй като не са налице предпоставките за допълване. Съдът, след като е отменил първоинстанционното решение е постановил друго, по същество, произнасяйки се по целия спорен предмет, при липсата на правомощия за връщане на преписката на компетентния орган по приходите за ново произнасяне. </w:t>
        <w:tab/>
        <w:br/>
        <w:tab/>
        <w:t xml:space="preserve">Като неоснователно искането следва да бъде отхвърлено. </w:t>
        <w:tab/>
        <w:br/>
        <w:tab/>
        <w:t xml:space="preserve">Водим от горното Върховният административен съд, второ отделениеРЕШИ: </w:t>
        <w:tab/>
        <w:br/>
        <w:tab/>
        <w:t xml:space="preserve">ОТХВЪРЛЯ искането на директора на Дирекция "Обжалване и данъчно-осигурителна практика" - [населено място], за допълване на решение №13409/09.12.2015 г. постановено по адм. дело №6112/2015 г. на 3-членен състав на Върховен административен съд, второ отделение.Решението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