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№5158/13.11.2024 по ч.гр.д. №4042/2024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5158</w:t>
        <w:tab/>
        <w:br/>
        <w:tab/>
        <w:t xml:space="preserve"/>
        <w:tab/>
        <w:br/>
        <w:tab/>
        <w:t xml:space="preserve">гр. София, 13.11.2024</w:t>
        <w:tab/>
        <w:br/>
        <w:tab/>
        <w:t xml:space="preserve"/>
        <w:tab/>
        <w:br/>
        <w:tab/>
        <w:t xml:space="preserve"> Върховният касационен съд на Република България, четвърто гражданско отделение, в закрито съдебно заседание на 28.10.2024г.,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№4042 по описа на съда за 2024г. и взе предвид следното:</w:t>
        <w:tab/>
        <w:br/>
        <w:tab/>
        <w:t xml:space="preserve"/>
        <w:tab/>
        <w:br/>
        <w:tab/>
        <w:t xml:space="preserve"> Производството е по реда на чл.274, ал.3 от ГПК.</w:t>
        <w:tab/>
        <w:br/>
        <w:tab/>
        <w:t xml:space="preserve"/>
        <w:tab/>
        <w:br/>
        <w:tab/>
        <w:t xml:space="preserve">Делото е образувано по частна касационна жалба на И. Д. Илиев, ЕГН [ЕГН], чрез пълномощника му по делото адв. Г. П.- С., срещу определение №8556 от 05.06.2024г. по ч. гр. д. №4325/2024г. по описа на Софийския градски съд, с което е било потвърдено определение №6751 от 13.02.2024г., постановено по гр. д. № 7146/2024г. по описа на Софийски районен съд, ГО, 179 състав, с което производството по делото е прекратено и делото е изпратено по подсъдност на Софийски градски съд. В жалбата се излагат доводи за неправилност на обжалваното определение, като се иска отмяната му и връщане на делото на първоинстанционният съд със задължителни указания за продължаване на съдопроизводствените действия по гр. д. №9815/2022г. по описа на СРС, 179 състав, и за разглеждане в производството по съдебна делба на предявения от жалбоподателя иск. Към жалбата е приложено изложение по чл.284, ал.1, т.3 от ГПК, в което се излагат основания за допускане на касационното обжалване по чл.280, ал.1, т.1 и т.3 и ал.2 от ГПК.</w:t>
        <w:tab/>
        <w:br/>
        <w:tab/>
        <w:t xml:space="preserve"/>
        <w:tab/>
        <w:br/>
        <w:tab/>
        <w:t xml:space="preserve">Не е постъпил отговор на частната касационна жалба от ответната страна по нея- Я. Д. Илиев.</w:t>
        <w:tab/>
        <w:br/>
        <w:tab/>
        <w:t xml:space="preserve"/>
        <w:tab/>
        <w:br/>
        <w:tab/>
        <w:t xml:space="preserve">Върховният касационен съд, състав на IV г. о., като взе предвид данните по делото, намира следното: </w:t>
        <w:tab/>
        <w:br/>
        <w:tab/>
        <w:t xml:space="preserve"/>
        <w:tab/>
        <w:br/>
        <w:tab/>
        <w:t xml:space="preserve">Частната жалба е процесуално допустима, тъй като е подадена в срока по чл.275, ал.1 от ГПК, от лице, което има правен интерес да обжалва, и срещу подлежащо на обжалване определение. </w:t>
        <w:tab/>
        <w:br/>
        <w:tab/>
        <w:t xml:space="preserve"/>
        <w:tab/>
        <w:br/>
        <w:tab/>
        <w:t xml:space="preserve">В производството по гр. д. № 9815/2021г. на СРС, 179 състав, което е с предмет съдебна делба, И. Д. Илиев е предявил срещу Я. Д. Илиев иск с правно основание чл.26 от ЗЗД за прогласяване на нищожността на договор за покупко-продажба на недвижим имот, обективиран в нотариален акт №16, том I, рег. №1104, дело 14 от 2016 г. по описа на нотариус с район на действие СРС Д. К.,с който И. Илиев и съпругата му К. И. продават на Я. Д. Илиев 1/2 идеална част от построената в имот с идентификатор № 68134.2818.1145 сграда с предназначение - сграда за търговия с идентификатор 68134.2818.1145.1. С определение на съда от 08.02.2024г. така предявеният иск е бил отделен в отделно производство, като по него е образувано гр. д. № 7146/2024г. по описа на Софийски районен съд, ГО, 179 състав. С определение от 13.02.2024г. районният съд е прекратил производството по делото и го е изпратил за разглеждане на Софийски градски съд по съображения, че цената на предявения иск е над 25 000 лв., поради което и на основание чл.104 т.4 от ГПК делото е подсъдно на този съд като първа инстанция. Така постановеното определение е било потвърдено от СГС с обжалваното в настоящото производство определение. За да постанови този резултат, въззивният съд е изложил съображения, че съгласно разпоредбата на чл. 69 ал. 1 т. 4 във връзка с т.2 от ГПК, цената на предявения иск за обявяване нищожност на сделката, обективирана в нотариален акт № 16/2016г. и имаща за предмет вещни права върху недвижими имоти, се определя от данъчната оценка на недвижимия имот, която в случая е в размер на 39 359,90 лв., видно от представеното по делото удостоверение за данъчна оценка. За неоснователно е счетено възражението на жалбоподателя, че предявеният иск е за защита на вещни права върху недвижим имот, поради което и по отношение на него следва да намери приложение разпоредбата на чл.104, т.3 от ГПК, според която подсъдни на окръжния съд като първа инстанция са исковете за защита на вещни права с цена над 50 000 лв. В тази връзка съдът е посочил, че предявеният пред съда иск за обявяване на нищожността на договор за продажба на недвижим имот е облигационен и не е за защита на вещни права, макар решението да поражда вещноправни последици. Приел е и че специалната разпоредба на чл.341, ал.1 от ГПК, предвиждаща родова подсъдност на районен съд на иска за делба, не може да се тълкува разширително и да се приеме, че тя важи и за съединените в делбата искове, като се е позовал на формираната съдебна практика с определение № 4259 от 22.11.2022г. на ВКС по ч. гр. д. № 3936/2022г., II г. о. </w:t>
        <w:tab/>
        <w:br/>
        <w:tab/>
        <w:t xml:space="preserve"/>
        <w:tab/>
        <w:br/>
        <w:tab/>
        <w:t xml:space="preserve">Съгласно разпоредбата на чл.274, ал.3 от ГПК определенията на въззивните съдилища подлежат на обжалване с частна жалба пред Върховния касационен съд, когато са налице предпоставките на чл.280, ал.1 и ал.2 от ГПК. Съгласно разпоредбата на чл.280, ал.1 от ГПК касационното обжалване пред Върховния касационен съд е допустимо само по отношение на съдебни актове,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касационно обжалване се допуска при вероятна нищожност или недопустимост, както и при очевидна неправилност на съдебния акт.</w:t>
        <w:tab/>
        <w:br/>
        <w:tab/>
        <w:t xml:space="preserve"/>
        <w:tab/>
        <w:br/>
        <w:tab/>
        <w:t xml:space="preserve">В изложението по чл.284, ал.3, т.1 от ГПК касаторът иска допускане на касационно обжалване на определението при условията на чл.280, ал.1, т.1 от ГПК, като твърди, че въззивният съд се е произнесъл в противоречие с практиката на ВКС по следния въпрос: Приложими ли са правилата за родова подсъдност при искове за прогласяване на нищожност на сделки, с които се прехвърлят вещни права върху недвижими имоти, чиято цена на иска надвишава 50000 лв., предявени за общо разглеждане в делбеното производство, или следва районният съд да ги разгледа в производството по съдебна делба, независимо от тяхната цена? Иска се допускане на касационно обжалване на определението и при условията на чл.280, ал.1, т.3 от ГПК, като се твърди, че така поставеният въпрос е от значение за точното прилагане на закона и за развитието на правото. Направено е и искане за допускане на касационно обжалване и на основание чл.280, ал.2, пр.3 от ГПК поради очевидна неправилност на определението.</w:t>
        <w:tab/>
        <w:br/>
        <w:tab/>
        <w:t xml:space="preserve"/>
        <w:tab/>
        <w:br/>
        <w:tab/>
        <w:t xml:space="preserve">Според настоящия състав на съда не са налице основанията за допускане на касационно обжалване на определението.</w:t>
        <w:tab/>
        <w:br/>
        <w:tab/>
        <w:t xml:space="preserve"/>
        <w:tab/>
        <w:br/>
        <w:tab/>
        <w:t xml:space="preserve">Съгласно задължителните указания, дадени в Тълкувателно решение № 1 от 19.02.2010 г. на ОСГТК на ВКС по т. д. № 1/2009 г., за да се допусне касационно обжалване при условията на чл.280, ал.1 от ГПК правният въпрос, разрешен от въззивния съд, трябва да е от значение за изхода на конкретното дело и за формиране на решаващата воля на съда. В случая с оглед решаващите мотиви на въззивния съд формулираният от касатора въпрос не е от значение за изхода на делото, поради което по отношение на него не е налице общата предпоставка на чл.280, ал.1 от ГПК за допускане на касационно обжалване. С обжалваното определение въззивният съд се е произнесъл по частна жалба срещу определението на първиоинстанционния съд от 13.02.2024г. по гр. д. № 7146/2024г. по описа на Софийски районен съд, ГО, 179 състав, с което производството по делото е прекратено и делото е изпратено по подсъдност на Софийски градски съд. За да потвърди същото, въззивният съд е приел, че предвид обстоятелството, че предмет на делото е иск за прогласяване на нищожността на договор за покупко - продажба на недвижим имот, който е с цена 39 359,90 лв., то съгласно чл.104, т.4 от ГПК делото е подсъдно на СГС като първа инстанция. Поставеният в изложението въпрос от касатора няма връзка с посочените решаващи мотиви, а е относим към евентуалната законосъобразност на друг съдебен акт- определението на СРС от 08.02.2024г. по делбеното производство- гр. д. № 9815/2021г. на СРС, 179 състав, с което на основание чл.210, ал.2 от ГПК предявеният от него по посоченото дело иск е бил отделен в отделно производство. Посоченото определение е окончателно и не подлежи на обжалване, като същото не може да бъде и не е било предмет на проверка от въззивния съд в настоящото производство. Предвид горното не са налице сочените от касатора основания по чл.280, ал.1, т.1 и т.3 от ГПК за допускане на касационно обжалване на въззивното определение. </w:t>
        <w:tab/>
        <w:br/>
        <w:tab/>
        <w:t xml:space="preserve"/>
        <w:tab/>
        <w:br/>
        <w:tab/>
        <w:t xml:space="preserve"> Не може да се уважи и искането за допускане на касационно обжалване при условията на чл.280, ал.2, пр.3 от ГПК - поради очевидна неправилност на определението. Съгласно формираната практика на ВКС очевидно неправилен по смисъла на посочената разпоредба е съдебен акт, засегнат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обжалваното определение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от ГПК.</w:t>
        <w:tab/>
        <w:br/>
        <w:tab/>
        <w:t xml:space="preserve"/>
        <w:tab/>
        <w:br/>
        <w:tab/>
        <w:t xml:space="preserve">По изложените съображения Върховният касационен съд, състав на IV г. о., </w:t>
        <w:tab/>
        <w:br/>
        <w:tab/>
        <w:t xml:space="preserve"/>
        <w:tab/>
        <w:br/>
        <w:tab/>
        <w:t xml:space="preserve"> ОПРЕДЕЛИ: </w:t>
        <w:tab/>
        <w:br/>
        <w:tab/>
        <w:t xml:space="preserve"/>
        <w:tab/>
        <w:br/>
        <w:tab/>
        <w:t xml:space="preserve">НЕ ДОПУСКА касационно обжалване на определение №8556 от 05.06.2024г. по ч. гр. д. №4325/2024г. по описа на Софийския градски съд.</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