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№7545/01.08.2022 по адм. д. №11348/2021 на ВАС, III о., докладвано от съдия Иван Раденков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7545 София, 01.08.2022 г. В ИМЕТО НА НАРОДА</w:t>
        <w:tab/>
        <w:br/>
        <w:tab/>
        <w:t xml:space="preserve">Върховният административен съд на Република България - Трето отделение, в съдебно заседание на четиринадесети март две хиляди и двадесет и втора година в състав: ПРЕДСЕДАТЕЛ: МАРИО ДИМИТРОВ ЧЛЕНОВЕ: ИВАН РАДЕНКОВРУМЯНА ЛИЛОВА при секретар Ирена Кръстева и с участието на прокурора Веселин Найденов изслуша докладваното от съдията Иван Раденков по административно дело № 11348 / 2021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"Ню Проджектс Консулт"ЕООД гр. София, против Решение № 4612/09.07.2021 г., постановено по адм. дело № 146/2021 г. по описа на Административен съд София - град, в частта, в която е отхвърлен предявеният от дружеството против Държавен фонд "Земеделие" иск по реда на чл. 1 от ЗОДОВ над сумата от 327,98 лева до пълния размер от 528,26 лева като неоснователен и недоказан. Изложени са съображения за неправилност на обжалвания съдебен акт в оспорената му част поради допуснати нарушения на материалния закон, съществени нарушения на съдопроизводствените правила и необоснованост - отменителни основания по чл. 209, т. 3 от АПК. Иска се отмяната му и постановяването на друго, с което предявеният иск бъде уважен изцяло.Не претендира разноски.</w:t>
        <w:tab/>
        <w:br/>
        <w:tab/>
        <w:t xml:space="preserve">Ответникът по тази касационна жалба - Държавен фонд "Земеделие" чрез процесуалния си представител, с писмен отговор, оспорва същата като неоснователна.</w:t>
        <w:tab/>
        <w:br/>
        <w:tab/>
        <w:t xml:space="preserve">Подадена е и касационна жалба от Държавен фонд "Земеделие" против Решение № 4612/09.07.2021 г., постановено по адм. дело № 146/2021 г. по описа на Административен съд София - град, в частта, в която е осъден фонда да заплати на "Ню Проджектс Консулт"ЕООД гр. София, сумата от 327,98 лева, представляваща обезщетение за имуществени вреди, за периода от 23.05.2016 г. до 09.06.2016 г., причинени от незаконосъобразно бездействие по Заявка за плащане № 01/22/131115 от 16.02.2016 г. Изложени са съображения за неправилност на съдебния акт в обжалваната му част поради допуснати нарушения на материалния закон, съществени нарушения на съдопроизводствените правила и необоснованост - отменителни основания по чл. 209, т. 3 от АПК. Иска се отмяната му и постановяването на друго, с което предявеният иск и в тази му част бъде отхвърлен като неоснователен и недоказан. Не претендира разноски.</w:t>
        <w:tab/>
        <w:br/>
        <w:tab/>
        <w:t xml:space="preserve">Ответникът - "Ню Проджектс Консулт"ЕООД, с писмен отговор оспорва касационната жалба като неоснователна.</w:t>
        <w:tab/>
        <w:br/>
        <w:tab/>
        <w:t xml:space="preserve">Представителят на Върховната административна прокуратура изразява становище за неоснователност и на двете касационни жалби.</w:t>
        <w:tab/>
        <w:br/>
        <w:tab/>
        <w:t xml:space="preserve">След като прецени доказателствата по делото, във връзка с доводите и съображенията на страните, Върховният административен съд, състав на трето отделение, приема следното:</w:t>
        <w:tab/>
        <w:br/>
        <w:tab/>
        <w:t xml:space="preserve">Касационните жалби са подадени в законоустановения срок, от надлежни страни, с оглед на което са процесуално допустими. Разгледани по същество са неоснователни по следните съображения:</w:t>
        <w:tab/>
        <w:br/>
        <w:tab/>
        <w:t xml:space="preserve">С обжалваното решение Административен съд София - град е осъдил Държавен фонд "Земеделие" да заплати на "Ню Проджектс Консулт"ЕООД сумата от 327,98 лева, представляваща обезщетение за имуществени вреди, за периода от 23.05.2016 г. до 09.06.2016 г., причинени от незаконосъобразно бездействие по Заявка за плащане № 01/22/131115 от 16.02.2016 г., като е отхвърлил предявеният иск над тази сума до пълния размер от 528,26 лева като неоснователен и недоказан. За да постанови този резултат съдът е приел, че до уважения размер на претенцията са налице предпоставките на чл. 1 от ЗОДОВ, като е приел предявеният иск за разликата над посочената сума за неоснователен и недоказан. Прието е, че са налице предпоставките на чл. 1, ал. 1 от Закона за отговорността на държавата и общините за вреди /ЗОДОВ/ за ангажиране на предвидената в закона отговорност за имуществени вреди. Разпоредбата на чл. 4 ЗОДОВ предвижда, че държавата и общините дължат обезщетение за всички имуществени и неимуществени вреди, които са пряка и непосредствена последица от увреждането, независимо от това дали са причинени виновно от длъжностно лице. Решението е правилно.</w:t>
        <w:tab/>
        <w:br/>
        <w:tab/>
        <w:t xml:space="preserve">Първоинстанционният съд е обсъдил всички относими към предмета на спора доказателства и доводи, като правилно е приел, че са налице всички елементи от фактическия състав на отговорността по чл. 1, ал. 1 от ЗОДОВ по отношение на уважената част от иска. При липсата на който и да е от елементите на посочения фактически състав не може да се реализира отговорността на държавата и общините по реда на чл. 1, ал. 1 от ЗОДОВ. Мотивираният извод на съда е, че иска за обезщетение по чл. 1 от ЗОДОВ предявен от „Ню Проджектс Консулт“ ООД е основателен в частта до 327,98 лева, а в останалата част до размера на 528,26 лева го е отхвърлил. Съдът е приел с оглед доказателствата, че са налице кумулативно изискуемите предпоставки по чл. 1, ал. 1 ЗОДОВ, а имено – причинена вреда; незаконосъобразен акт, действие или бездействие на орган или длъжностно лице на държавата при и по повод изпълнението на административна дейност; пряка и непосредствена причинна връзка между незаконосъобразния акт, действие или бездействие и настъпилата вреда за уважената част от иска. А за отхвърлената част съдът правилно е приел, че иска е недоказан. С касационните жалби не се сочат фактически обстоятелства и правни основания, които да налагат различни правни изводи. В тази връзка съдът е изложил подробни мотиви, които се споделят и от настоящата касационна инстанция и не е необходимо да се преповтарят.</w:t>
        <w:tab/>
        <w:br/>
        <w:tab/>
        <w:t xml:space="preserve">По изложените съображения решението като правилно следва да бъде оставено в сила. При този краен извод и при липсата на направени искания, разноски в полза на страните не следва да бъдат присъждани.</w:t>
        <w:tab/>
        <w:br/>
        <w:tab/>
        <w:t xml:space="preserve">Воден от гореизложеното и на основание чл.221, ал. 2, предл. 1- во от АПК, Върховният административен съд, състав на трето отделение</w:t>
        <w:tab/>
        <w:br/>
        <w:tab/>
        <w:t xml:space="preserve">РЕШИ:</w:t>
        <w:tab/>
        <w:br/>
        <w:tab/>
        <w:t xml:space="preserve">ОСТАВЯ В СИЛА Решение № 4612/09.07.2021 г., постановено по адм. дело № 146/2021 г. по описа на Административен съд София - град.</w:t>
        <w:tab/>
        <w:br/>
        <w:tab/>
        <w:t xml:space="preserve">Решението е окончателно.</w:t>
        <w:tab/>
        <w:br/>
        <w:tab/>
        <w:t xml:space="preserve">Вярно с оригинала,</w:t>
        <w:tab/>
        <w:br/>
        <w:tab/>
        <w:t xml:space="preserve">ПРЕДСЕДАТЕЛ:</w:t>
        <w:tab/>
        <w:br/>
        <w:tab/>
        <w:t xml:space="preserve">/п/ МАРИО ДИМИТРОВ</w:t>
        <w:tab/>
        <w:br/>
        <w:tab/>
        <w:t xml:space="preserve">секретар:</w:t>
        <w:tab/>
        <w:br/>
        <w:tab/>
        <w:t xml:space="preserve">ЧЛЕНОВЕ:</w:t>
        <w:tab/>
        <w:br/>
        <w:tab/>
        <w:t xml:space="preserve">/п/ ИВАН РАДЕНКОВ/п/ РУМЯНА ЛИЛОВА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