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№9641/31.10.2022 по адм. д. №11410/2021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9641 София, 31.10.2022 г. В ИМЕТО НА НАРОДА</w:t>
        <w:tab/>
        <w:br/>
        <w:tab/>
        <w:t xml:space="preserve">Върховният административен съд на Република България - Осмо отделение, в съдебно заседание на десети октомври две хиляди и двадесет и втора година в състав: Председател: ДИМИТЪР ПЪРВАНОВ Членове: ВАСИЛКА ШАЛАМАНОВА МАРИЯ ТОДОРОВА при секретар Йоана Йорданова и с участието на прокурора Цветанка Борилова изслуша докладваното от председателя Димитър Първанов по административно дело № 11410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Я.Махмудоглу - Америка ЕООД с [ЕИК] гр. Павел баня чрез управителя, против Решение № 327/30.07.2021 г., постановено по адм. д. № 347/2021 г. по описа на АС Стара Загора, с което е отхвърлена жалбата на дружеството против Заповед за налагане на принудителна административна мярка /ЗПАМ/ № ФК-193-0002160/ 10.05.2021 г. на Началник отдел Оперативни дейности - Пловдив в ЦУ на НАП.</w:t>
        <w:tab/>
        <w:br/>
        <w:tab/>
        <w:t xml:space="preserve">В касационната жалба се релевират оплаквания за неправилност на обжалваното съдебно решение като постановено в нарушение на материалния закон, при съществени нарушения на съдопроизводствените правила и необоснованост - касационни основания по чл. 209, т. 3 АПК. Излагат се подробни съображения, че заповедта за налагане на ПАМ е издадена в противоречие с целта на закона и в нарушение на принципа за съразмерност. Иска се отмяна на решението и на оспорения акт.</w:t>
        <w:tab/>
        <w:br/>
        <w:tab/>
        <w:t xml:space="preserve">Ответникът - началник на отдел Оперативни дейности - Пловдив към Главна дирекция Фискален контрол при ЦУ на НАП - не се представлява в съдебното заседание пред настоящата инстанция, в писмен отговор на касационната жалба изразява подробно становище за неоснователност на същата .</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 и от надлежна страна, поради което е процесуално допустима. Разгледана по същество е основателна, по следните съображения:</w:t>
        <w:tab/>
        <w:br/>
        <w:tab/>
        <w:t xml:space="preserve">С обжалваното решение е отхвърлена жалбата на Я. Махмудоглу - Америка ЕООД с [ЕИК] гр. Павел баня против Заповед за налагане на принудителна административна мярка № ФК-193-0002160/ 10.05.2020г., издадена от Началник отдел Оперативни дейности - Пловдив в ЦУ на НАП, с която поради установеното нарушение на чл.З, ал.1 от Наредба Н~18/13.12.2006 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Н-18/ 13.12.2006г на МФ/ във връзка с чл.118, ал.1 от ЗДДС и на основание чл. 186, ал. 1, т 1, б. а от ЗДДС, е разпоредено прилагането на ПАМ запечатване на търговския обект - ресторант, находящ се в гр. Павел баня, обл. Стара Загора, [улица] и забрана за достъп до него за срок от 14 дни. При установената фактическа обстановка, съдът е приел от правна страна, че заповедта е издадена от компетентен орган, при спазване на процесуалните правила, в изискуемата от закона форма и при съобразяване с целта на закона и при спазване на принципа за съразмерност. Съдът е приел също, че заповедта е законосъобразна, тъй като били установени материално правните предпоставки за налагане на ПАМ. Решението е правилно.</w:t>
        <w:tab/>
        <w:br/>
        <w:tab/>
        <w:t xml:space="preserve">Съгласно чл. 186, ал. 1, т. 1, б. а от ЗДДС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доставка/продажба. По силата на чл. 118, ал. 1 от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 дейност (системен бон), независимо от това дали е поискан друг данъчен документ. Съгласно чл. 187, ал. 1 от ЗДДС при прилагане на посочената ПАМ се забранява и достъпът до обекта.</w:t>
        <w:tab/>
        <w:br/>
        <w:tab/>
        <w:t xml:space="preserve">От цитираните разпоредби се вижда, че при установено по съответния ред неспазване на задължението за отчитане на продажбите чрез издаване на касова бележка, административният орган, при условията на обвързана компетентност, налага на търговеца ПАМ запечатване на обект и забрана за достъп до него.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чл.186, ал. 1 от ЗДДС израз до 30 дни.</w:t>
        <w:tab/>
        <w:br/>
        <w:tab/>
        <w:t xml:space="preserve">В случая, от данните по делото безспорно е установено, че на 01.05.2021г. в стопанисвания от касатора търговски обект ресторант е извършена продажба на стойност 33,50 лв., която е заплатена в брой и не е издаден фискален бон от фискално устройство, работещо в обекта.</w:t>
        <w:tab/>
        <w:br/>
        <w:tab/>
        <w:t xml:space="preserve">Правилно и обосновано административният съд е приел, че установеното неизпълнение на задълженията за отчитане на извършените продажби в брой, констатираната положителна касова разлика и необходимостта от организиране работата на търговеца, в съответствие с изискванията на закона, са мотивирали административния орган да определи именно 14-дневен срок на запечатване на обекта. Изцяло в правомощието на органа, по целесъобразност, е да определи срока на наложената ПАМ, като в случая са изложени конкретни мотиви за този срок. В тях е посочено, че срокът се налага като е взет предвид предвид предишните нарушения, разположението на ресторанта в хотел и други, което обосновава наличието на цел от страна на дружеството за отклонение от данъчното облагане. В същото време, не е наложен максималният срок, който може да бъде 30 дни, поради което и срокът е определен в съответствие с целта на закона и при спазване на принципа на съразмерност.</w:t>
        <w:tab/>
        <w:br/>
        <w:tab/>
        <w:t xml:space="preserve">Предвид всичко изложено, първоинстанционното съдебно решение следва да бъде оставено в сила като правилно и обосновано.</w:t>
        <w:tab/>
        <w:br/>
        <w:tab/>
        <w:t xml:space="preserve">При този изход на спора основателна е претенцията на ответника по касация за присъждане на съдебни разноски.</w:t>
        <w:tab/>
        <w:br/>
        <w:tab/>
        <w:t xml:space="preserve">Воден от изложените по-горе съображения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327/30.07.2021 г., постановено по адм. д. № 347/2021 г. по описа на АС Стара Загора.</w:t>
        <w:tab/>
        <w:br/>
        <w:tab/>
        <w:t xml:space="preserve">ОСЪЖДА Я.МАХМУДОГЛУ - АМЕРИКА ЕООД, [ЕИК], седалище и адрес на управление: гр. Павел баня, [улица], да заплати на Националната агенция за приходите, сумата от 200 /двеста/ лева, представляваща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