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№524/19.11.2024 по ч. нак. д. №986/2024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524</w:t>
        <w:tab/>
        <w:br/>
        <w:tab/>
        <w:t xml:space="preserve"/>
        <w:tab/>
        <w:br/>
        <w:tab/>
        <w:t xml:space="preserve">гр.София , 15 ноември 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 при секретаря ………. , като изслуша докладваното от съдия Вълкова наказателно частно дело № 986/2024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за разглеждане на НОХД № 180/2024 г. по описа на Районен съд – Разлог. 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 Производството по НОХД № 180/2024 г. е образувано в Районен съд – Разлог по обвинителен акт против подсъдимите С. Г. В. и С. И. Б. с обвинение за извършена в съучастие измама в големи размери по чл.210, ал.1, т.3 и т.5, вр. чл.209, ал.1, вр. чл.26, ал.1, вр. чл.20, ал.2, вр. ал.1 от НК, а спрямо втория и за лъжесвидетелстване по чл.290, ал.1 от НК. </w:t>
        <w:tab/>
        <w:br/>
        <w:tab/>
        <w:t xml:space="preserve"/>
        <w:tab/>
        <w:br/>
        <w:tab/>
        <w:t xml:space="preserve"> Съдиите от РС - Разлог последователно са депозирали самоотводи с аналогични мотиви с тези на първоначално определения съдия докладчик, а именно, че изразените в писмена молба от пострадалите категорични съмнения в безпристрастността на всички съдебни състави в този съд и осигуряването на нормално протичане на съдебното производство, в което страните следва да са убедени в обратното, предпоставят приложението на чл.29, ал.2 от НПК. С определение № 275/06.11.2024 г. съдия от РС - Разлог е прекратил производството по делото и е изпратил същото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 Изложеното налага извода, че е налице хипотезата на чл. 43, т. 3 от НПК, въпреки липсата на съображения в мотивите към самоотводите за основателността на изразените от пострадалите съмнения, тъй като всички съдии от състава на РС - Разлог са се отвели от неговото разглеждане. В резултат на това съдът, на който делото е подсъдно, не може да образува състав. Необходимо е определянето на друг, еднакъв по степен съд, като това следва да бъде Районен съд – Благоевград, който е от най-близките по териториален критерий районни съдилища до РС – Разлог и участието на страните в съдебно заседание няма да бъде особено затруднено. </w:t>
        <w:tab/>
        <w:br/>
        <w:tab/>
        <w:t xml:space="preserve"/>
        <w:tab/>
        <w:br/>
        <w:tab/>
        <w:t xml:space="preserve"> 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НОХД № 180/2024 г. по описа на Районен съд – Разлог на Районен съд –Благоевград за разглеждане.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Копие от настоящето определение да се изпрати на Районен съд – Разлог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