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497/ 31.01.2012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№497/2012</w:t>
        <w:tab/>
        <w:br/>
        <w:tab/>
        <w:t xml:space="preserve">гр. София,20.04.2012 г.</w:t>
        <w:tab/>
        <w:br/>
        <w:tab/>
        <w:t xml:space="preserve">Комисията за защита на личните данни /КЗЛД/ в състав: членове: Красимир Димитров, Мария Матева и Веселин Целков на редовно заседание, проведено на 28.03.2012 г., на основание чл. 0 ал.1 т. 7 от Закона за защита на личните данни /ЗЗЛД/ и във връзка с изискването на чл. 27, ал. 2 от АПК към административните органи за проверка на предпоставките за допустимост на искането, разгледа по допустимост жалба с рег.№497/31.01.2012 г. от Г.М.Х. от гр. Г. срещу МВР.</w:t>
        <w:tab/>
        <w:br/>
        <w:tab/>
        <w:t xml:space="preserve">ЖалбоподателятГ.М.Х. сезира КЗЛД с жалба, в която твърди, че МВР неправомерно обработва негови лични данни и съгласно твърденията, фактическата обстановка по случая е следната:</w:t>
        <w:tab/>
        <w:br/>
        <w:tab/>
        <w:t xml:space="preserve">На 10.12.2003 г. на жалбоподателя е наложено административно наказание глоба за извършено деяние по чл. 194, ал. 1 от НК. През 2007 г. при извършена проверка на документи за самоличност от органите на МВР се установява, че информацията за наложеното наказание фигурира в информационните масиви на МВР. Неколкократно лицето подава молби до органите на МВР за заличаване на информацията, на които не получава отговор. По - късно получава информация за отказ от заличаване на данните, отразено в Решение№I-40332 от 30.12.2010 г. на Министъра на вътрешните работи.</w:t>
        <w:tab/>
        <w:br/>
        <w:tab/>
        <w:t xml:space="preserve">Г-н Г.М.Х. моли КЗЛД за издаване на задължително предписание за заличаване на личните му данни от информационните масиви на МВР по повод ЗМ- 702/2003 г. по описа на РУТП - гр. София.</w:t>
        <w:tab/>
        <w:br/>
        <w:tab/>
        <w:t xml:space="preserve">В условията на служебното начало, с оглед гарантиране спазването на принципа за бързина и процесуална икономия в административния процес с писмо изх.№497/12/11.02.2012 г. от МВР е изискано да се изрази становище по случая, както и да бъде приложена разпечатка от АИС “Централен полицейски регистър” за лицето Г.М.Х.</w:t>
        <w:tab/>
        <w:br/>
        <w:tab/>
        <w:t xml:space="preserve">С писмо вх. №497/12/02.03.2012 г. от страна на МВР предоставят исканата информация като излагат мотиви за прекратяване на административното производство на жалбата, поради наличие на отпаднал правен интерес, за което се прилага Решение №I-5765 от 01.03.2012 на Министъра на вътрешните работи по повод заличаване личните данни на жалбоподателя от информационните масиви на МВР.</w:t>
        <w:tab/>
        <w:br/>
        <w:tab/>
        <w:t xml:space="preserve">На20.03.2012 г. в телефонен разговор с господин Г.М.Х.във връзка с отправено по телефона запитване за движението по жалбата и представеното по административната преписка Решение №I-5765 от 01.03.2012 на Министъра на вътрешните работи по повод заличаване на личните данни на жалбоподателя от информационните масиви на МВР, жалбоподателят заявява, че е удовлетворен от резултата от предприетите от КЗЛД действия и декларира, че оттегля жалба под рег. № 497/31.01.2012 г. срещу МВР. За така извършените действия е съставен протокол с вх. №497/12/20.03.2012 г.</w:t>
        <w:tab/>
        <w:br/>
        <w:tab/>
        <w:t xml:space="preserve">Във връзка със заявената воля на жалбоподателя, че не поддържа жалбата си, и на основание чл. 56, ал. 1 от АПК, Комисията</w:t>
        <w:tab/>
        <w:br/>
        <w:tab/>
        <w:t xml:space="preserve">РЕШИ :</w:t>
        <w:tab/>
        <w:br/>
        <w:tab/>
        <w:t xml:space="preserve">Прекратява административното производство по жалба с рег. №497/31.01. 2012 г. от Г.М.Х. от гр. Г. срещу МВР.</w:t>
        <w:tab/>
        <w:br/>
        <w:tab/>
        <w:t xml:space="preserve">Решението на Комисията може да се обжалва пред Административен съд - София град чрез КЗЛД в 14-дневен срок от получаването му.</w:t>
        <w:tab/>
        <w:br/>
        <w:tab/>
        <w:t xml:space="preserve">ЧЛЕНОВЕ:</w:t>
        <w:tab/>
        <w:br/>
        <w:tab/>
        <w:t xml:space="preserve">Красимир Димитров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