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№2482/16.03.2022 по адм. д. №11597/2021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2482 София, 16.03.2022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март в състав: ПРЕДСЕДАТЕЛ:ГАЛИНА СОЛАКОВА ЧЛЕНОВЕ:МАРИЕТА МИЛЕВАБРАНИМИРА МИТУШЕВА</w:t>
        <w:tab/>
        <w:br/>
        <w:tab/>
        <w:t xml:space="preserve">при секретар Илияна Венелинова Иванова и с участието на прокурора Георги Христовизслуша докладваното от председателяГАЛИНА СОЛАКОВА по адм. дело № 11597/2021</w:t>
        <w:tab/>
        <w:br/>
        <w:tab/>
        <w:t xml:space="preserve">Производството е по чл. 208 и сл. от АПК, образувано по касационна жалба на главния архитект на Столична община, чрез юрк. Стефанова срещу решение № 5295 от 01.09.2021 г. постановено по адм. д. №2135/2021 г. по описа на Административен съд – София град. С доводи за недопустимост на решението, поради просрочие на жалбата срещу мълчалив отказ за произнасяне по заявление за издаване на виза се претендира обезсилване на решението със законните последици и алтернативно – отмяна на решението като незаконосъобразно и постановено при неизяснена фактическа обстановка.</w:t>
        <w:tab/>
        <w:br/>
        <w:tab/>
        <w:t xml:space="preserve">Ответникът „Соф - Строй 69“ ЕООД, със седалище и адрес на управление гр.София, чрез адв. Кузева, оспорва касационната жалба и моли за потвърждаване на решението като обосновано и правилно. Претендира разноски по представен списък по чл.80 ГПК.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след като провери допустимостта на обжалваното решение, намира ,че същото подлежи на обезсилване по реда на чл.221,ал.3 АПК.</w:t>
        <w:tab/>
        <w:br/>
        <w:tab/>
        <w:t xml:space="preserve">С обжалваното решение, административният съд е отменил по жалба на настоящия касатор мълчалив отказ на главния архитект на Столична община за произнасяне по заявление № САГ19-ГР00-2473/1/12.11.2020г. за издаване на виза за проектиране на жилищна сграда с подземни гаражи в собствения на заявителя УПИ IV-1080, кв.22в, м. Дианабад по плана на гр. София, съставляващ имот с идентификатор 68134.803.1080 по КККР на София, район Изгрев, СО.</w:t>
        <w:tab/>
        <w:br/>
        <w:tab/>
        <w:t xml:space="preserve">Прието е, че оспорването е процесуално допустимо, тъй като е подадено в 14-дневния срок по чл.215,ал.4 ЗУТ, считано от изтичане на едномесечния срок за произнасяне на административния орган по чл.140, ал.7 ЗУТ от датата 12.11.2020г.</w:t>
        <w:tab/>
        <w:br/>
        <w:tab/>
        <w:t xml:space="preserve">Решаващият правен извод на административният съд за допустимост на оспорването и образуваното първоинстанционно съдебно производство е в противоречие с данните по административната преписка и констатациите на приетата по делото съдебно-техническа експертиза, сочещи на подаване на заявлението за издаване на процесната виза на 15.11.2019г., заведено в НАГ, СО с № САГ19-ГР00-2473. Видно от това заявление, с него именно е сезиран главния архитект за издаване на визата и са представени описаните приложения под №№ 1, 3, 5 ,7 и 8, като под №7 фигурира комбинирана скица по чл.16, ал.3 ЗУТ, а под №5 – мотивирано предложение за издаване на визата. Със заявление за внасяне на допълнителни документи, описани като „мотивирано предложение за издаване на виза за проектиране“, подадено на 12.11.2020г. и заведено под първоначалния № САГ19-ГР00-2473, съгласно изричната воля на подателя, е входирана в НАГ,СО повторно комбинирана скица по чл.16, ал.3 ЗКИР с мотивирано предложение за издаване на визата. По преписката липсват данни, а такива доводи не се въвеждат и от оспорващия в процеса, представения документ да е изискан от административния орган. Следователно, процесния мълчалив отказ за издаване на визата е по заявление с № САГ19-ГР00-2473, подадено на 15.11.2019г. С подаденото последващо заявление от 12.11.2020г. не се сезира главният архитект с искане за издаване на виза по реда на чл.140 ЗУТ, поради което неправилно е прието в обжалваното определение, че мълчаливият отказ е по заявление от 12.11.2020г. и от тази дата е изчислена срочността на жалбата.</w:t>
        <w:tab/>
        <w:br/>
        <w:tab/>
        <w:t xml:space="preserve">Изводът на административният съд за приложимост на 14-дневният срок за оспорване на мълчалив отказ, визиран в спец. норма на чл.215, ал.4 ЗУТ е правилен, както и визирания в чл.140, ал.7 ЗУТ едномесечен срок за произнасяне на главния архитект. В тази връзка, срокът за произнасяне от административният орган, считано от подаване на заявлението /15.11.2019г./ изтича на 15.12.2019г., от който момент започва да тече 14-дневният срок за обжалването му. Жалбата, по която е образувано първоинстанционното съдебно производство за проверка законосъобразността на мълчаливия отказ на главния архитект на СО е подадена чрез административния орган на 18.12.2020г. и се явява просрочена, от което следва нейната процесуална недопустимост.</w:t>
        <w:tab/>
        <w:br/>
        <w:tab/>
        <w:t xml:space="preserve">Предвид изложеното, обжалваното решение се явява постановено в недопустимо производство по смисъла на чл.159,т.5 АПК , което е следвало да бъде прекратено без произнасяне по същество.</w:t>
        <w:tab/>
        <w:br/>
        <w:tab/>
        <w:t xml:space="preserve">С оглед на това, обжалваното решение следва да се обезсили на основание чл.221,ал.3 АПК , жалбата на „Соф - Строй 69“ ЕООД срещу мълчалив отказ на главния архитект на Столична община за издаване на виза за проектиране на жилищна сграда с подземни гаражи в собствения на заявителя УПИ IV-1080, кв.22в, м. Дианабад по плана на гр. София да се остави без разглеждане, а образуваното по нея съдебно производството - да се прекрати .</w:t>
        <w:tab/>
        <w:br/>
        <w:tab/>
        <w:t xml:space="preserve">Предвид изхода на делото и надлежо заявената претенция за присъждане на разноски от касатора , „Соф - Строй 69“ ЕООД дължи разноски в размер на 200лв, съставляващи юрк. възнаграждение, определено съгласно чл. 78, ал. 8 ГПК / ДВ, бр. 8/24.01.2017 г./ във вр. с чл. 37, ал. 1 ЗПП и чл. 24 от Наредбата за заплащането на правната помощ.</w:t>
        <w:tab/>
        <w:br/>
        <w:tab/>
        <w:t xml:space="preserve">Воден от горното Върховният административен съд, второ отделение РЕШИ:</w:t>
        <w:tab/>
        <w:br/>
        <w:tab/>
        <w:t xml:space="preserve">ОБЕЗСИЛВА изцяло решение № 5295 от 01.09.2021 г. по адм. д. №2135/2021 г. по описа на Административен съд – София град и вместо него ПОСТАНОВЯВА:</w:t>
        <w:tab/>
        <w:br/>
        <w:tab/>
        <w:t xml:space="preserve">ОСТАВЯ БЕЗ РАЗГЛЕЖДАНЕ жалбата на „Соф - Строй 69“ ЕООД, със седалище и адрес на управление гр. София, срещу мълчалив отказ на главния архитект на Столична община за издаване на виза за проектиране на жилищна сграда с подземни гаражи в собствения на заявителя УПИ IV-1080, кв.22в, м. Дианабад по плана на гр. София и</w:t>
        <w:tab/>
        <w:br/>
        <w:tab/>
        <w:t xml:space="preserve">ПРЕКРАТЯВА производството по адм. д. №2135/2021 г. по описа на Административен съд – София град.</w:t>
        <w:tab/>
        <w:br/>
        <w:tab/>
        <w:t xml:space="preserve">ОСЪЖДА „Соф - Строй 69“ ЕООД, със седалище и адрес на управление гр.София с ЕИК[ЕИК] да заплати на Столична община сумата 200лв /двеста лева/, разноски. 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