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№289/08.10.2015 по гр. д. №4649/2015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Върховен касационен съд на Република България ГК, І г. о. дело № 4649/2015 год.</w:t>
        <w:tab/>
        <w:br/>
        <w:tab/>
        <w:t xml:space="preserve"/>
        <w:tab/>
        <w:br/>
        <w:tab/>
        <w:t xml:space="preserve">О П Р Е Д Е Л Е Н И Е№ 289</w:t>
        <w:tab/>
        <w:br/>
        <w:tab/>
        <w:t xml:space="preserve"> </w:t>
        <w:tab/>
        <w:br/>
        <w:tab/>
        <w:t xml:space="preserve">София, 08.10.2015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първи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ТЕОДОРА НИНОВА</w:t>
        <w:tab/>
        <w:br/>
        <w:tab/>
        <w:t xml:space="preserve"> </w:t>
        <w:tab/>
        <w:br/>
        <w:tab/>
        <w:t xml:space="preserve">гражданско дело под № 4649/2015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от ГПК.</w:t>
        <w:tab/>
        <w:br/>
        <w:tab/>
        <w:t xml:space="preserve"> </w:t>
        <w:tab/>
        <w:br/>
        <w:tab/>
        <w:t xml:space="preserve"> Образувано е по молба вх.№ 32017/13.07.2015 год., подадена от К. А. Т. ЕГН [ЕГН] и М. И. Т. ЕГН [ЕГН], двамата от [населено място] за отмяна на основание чл. 304 във връзка с чл. 305, ал. 1, т. 5 от ГПК на влязлото в сила определение № 14453/15.12.2014 год. за прекратяване производството по гр. дело № 16249/2014 год. на Пловдивския районен съд, Гражданска колегия, десети състав, потвърдено с определение № 440/13.02.2015 год. по ч. гр. дело № 229/2015 год. на Пловдивския окръжен съд, пети граждански състав.</w:t>
        <w:tab/>
        <w:br/>
        <w:tab/>
        <w:t xml:space="preserve"> </w:t>
        <w:tab/>
        <w:br/>
        <w:tab/>
        <w:t xml:space="preserve"> Върховният касационен съд на Република България, състав на Гражданска колегия, първо отделение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С разпореждане от 19.11.2014 год. на Председателя на Върховния касационен съд на основание чл. 128, ал. 1 от ЗСВ е образувано т. дело № 7/2014 год. по описа на ГТК по някои въпроси, свързани с производството за отмяна на влезли в сила решения /глава 24 от ГПК/ като под № 6 е поставен въпрос – кои влезли в сила определения подлежат на отмяна по реда на чл. 307 от ГПК, което е висящо, поради което настоящото производство следва да се спре.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Република България, състав на Гражданска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гр. дело № 4649/2015 год. по описа на първо гражданско отделение на Върховния касационен съд до решаване на т. дело № 7/2014 год. на ОСГТК на ВКС.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/СЛ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