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№2670/22.03.2022 по адм. д. №11575/2021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2670 София, 22.03.2022 В ИМЕТО НА НАРОДА</w:t>
        <w:tab/>
        <w:br/>
        <w:tab/>
        <w:t xml:space="preserve">Върховният административен съд на Република България - Пето отделение, в съдебно заседание на девети февруари в състав: ПРЕДСЕДАТЕЛ:ДИАНА ДОБРЕВА ЧЛЕНОВЕ:ЕМАНОИЛ МИТЕВЕМИЛ ДИМИТРОВ при секретар Светла Панева и с участието на прокурора изслуша докладваното от съдиятаЕМАНОИЛ МИТЕВ по адм. дело № 11575/2021</w:t>
        <w:tab/>
        <w:br/>
        <w:tab/>
        <w:t xml:space="preserve">Образувано е по молба на Р. Спасов от гр. София с искане за отмяна на влязло в сила решение № 821/ 11.08.2021г., постановено по КНАД № 170/21г. по описа на Административен съд София област /АССО/.</w:t>
        <w:tab/>
        <w:br/>
        <w:tab/>
        <w:t xml:space="preserve">Принципно, на основание чл. 72, ал. 1, във вр. с чл. 70, ал. 2, т. 3 от ЗАНН се касае за искане за възобновяване на административно - наказателното производство, приключило със соченото по - горе решение на АССО, с което е оставено в сила решение № 260033/13.11.2020г. по НАХД № 694/2019г. по описа на РС - Сливница потвърждаващо изцяло като законосъобразно и правилно Наказателно постановление/НП/ №851 от 05.04.2019г.,издадено от С. Тошев, зам. Директор на Регионална дирекция по горите/РДГ/София, с което на основание чл.84,ал.1,пр.2, вр. чл.53,ал.1 и ал.2 от Закона за лова и опазване на дивеча и чл.36,ал.2 ЗАНН на Р. Спасов е наложено административно наказание „глоба“, в размер на 300 лева и лишаване от право на ловуване за срок от три години.</w:t>
        <w:tab/>
        <w:br/>
        <w:tab/>
        <w:t xml:space="preserve">Върховния административен съд състав на Пето отделение, след като се запозна с искането и изложените в него обстоятелства, взе предвид становищата на страните и събраните по делото доказателства, намира следното:</w:t>
        <w:tab/>
        <w:br/>
        <w:tab/>
        <w:t xml:space="preserve">Искането за възобновяване на административно наказателното производство е допустимо – направено е от компетентно съгласно чл. 72, ал. 1, т.2 от ЗАНН лице, а именно от лицето, по отношение на което е издаден акто по чл.70,ал.1 ЗАНН, в срока по чл.71 ЗАНН. По същество предложението е неоснователно.</w:t>
        <w:tab/>
        <w:br/>
        <w:tab/>
        <w:t xml:space="preserve">Съгласно нормата на чл. 70, ал. 2, т. 3 от ЗАНН, административно-наказателните производства, по които наказателните постановления са влезли в сила, подлежат на възобновяване, когато се открият нови обстоятелства или нови доказателства от съществено значение за разкриване на обективната истина, които не са били известни на нарушителя, наказващия орган или съда при постановяване на акта.</w:t>
        <w:tab/>
        <w:br/>
        <w:tab/>
        <w:t xml:space="preserve">В случая искането е обусловено от факта, че РС -Сливница не е допуснал събиране на гласни доказателства, чрез разпит на свидетели. От показанията на последните ще се изясни фактическата обстановка и установи, че Спасов не е извършил вмененото му административно нарушение.</w:t>
        <w:tab/>
        <w:br/>
        <w:tab/>
        <w:t xml:space="preserve">Цитираната по-горе правна норма от ЗАНН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или на нейно бездействие.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твърдяни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постановяване на решението по делото.</w:t>
        <w:tab/>
        <w:br/>
        <w:tab/>
        <w:t xml:space="preserve">Заявителят твърди, че непълнотата на фактическия или доказателствен материал, се дължи от непроведен разпит на свидетели. Дори и да е така обаче неизяснената фактическа обстановка се дължи или на небрежност от страна на Спасов - същият не е довел за разпит допуснатите му свидетели, а дори да се дължи на процесуално нарушение на съдилищата - не е достатъчно основание за възобновяване на производството на соченото основание.</w:t>
        <w:tab/>
        <w:br/>
        <w:tab/>
        <w:t xml:space="preserve">Като основание за възобновяване Спасов сочи недопускане до разпит на сочени от него свидетели от страна на решаващия съд. Касационния съд не е констатирал „това съществено нарушение“ на районния съд, приемайки, че фактическите изводи на съда са базирани на правилно установена фактическа обстановка.</w:t>
        <w:tab/>
        <w:br/>
        <w:tab/>
        <w:t xml:space="preserve">С оглед изхода на спора и направеното искане Спасов следва да бъде осъден да заплати на РДГ-София сумата 100 лева разноски - възнаграждение за юрисконсулт.</w:t>
        <w:tab/>
        <w:br/>
        <w:tab/>
        <w:t xml:space="preserve">Водим от горното, Върховния административен съд , Пето отделение РЕШИ:</w:t>
        <w:tab/>
        <w:br/>
        <w:tab/>
        <w:t xml:space="preserve">ОСТАВЯ БЕЗ УВАЖЕНИЕ искането на Р. Спасов от София за възобновяване на административно - наказателното производство, приключило с решение № 821/ 11.08.2021г., постановено по КНАД № 170/21г. по описа на Административен съд София област с което е оставено в сила решение № 260033/13.11.2020г. по НАХД № 694/2019г. по описа на РС - Сливница потвърждаващо изцяло като законосъобразно и правилно Наказателно постановление/НП/ №851 от 05.04.2019г.,издадено от С. Тошев, зам. Директор на Регионална дирекция по горите/РДГ/София, с което на основание чл.84,ал.1,пр.2, вр. чл.53,ал.1 и ал.2 от Закона за лова и опазване на дивеча и чл.36,ал.2 ЗАНН на Р. Спасов е наложено административно наказание „глоба“, в размер на 300 лева и лишаване от право на ловуване за срок от три години.</w:t>
        <w:tab/>
        <w:br/>
        <w:tab/>
        <w:t xml:space="preserve">ОСЪЖДА Р. Спасов от София да заплати на Регионална дирекция по горите - София сумата 100/сто/ лева разноски за тази инстанция.</w:t>
        <w:tab/>
        <w:br/>
        <w:tab/>
        <w:t xml:space="preserve">Решението е окончателно и не подлежи на обжалване и протест. 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