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№643/06.04.2023 по гр. д. №3924/2022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643</w:t>
        <w:tab/>
        <w:br/>
        <w:tab/>
        <w:t xml:space="preserve"/>
        <w:tab/>
        <w:br/>
        <w:tab/>
        <w:t xml:space="preserve"> [населено място], 06.04.2023 г.</w:t>
        <w:tab/>
        <w:br/>
        <w:tab/>
        <w:t xml:space="preserve"/>
        <w:tab/>
        <w:br/>
        <w:tab/>
        <w:t xml:space="preserve">Върховният касационен съд на Република България, Трето гражданско отделение, в закрито заседание на тридесети март,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3924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двете насрещни страни по делото - ищцата Н. Х. К. и ответника Прокуратурата на Република България срещу решение № 128 от 14.07.2022 г. по гражданско дело № 179 по описа за 2022 г. на Бургаски апелативен съд, постановено по иск с правно основание чл. 2, ал. 1, т. 3 ЗОДОВ. </w:t>
        <w:tab/>
        <w:br/>
        <w:tab/>
        <w:t xml:space="preserve"/>
        <w:tab/>
        <w:br/>
        <w:tab/>
        <w:t xml:space="preserve">Прокуратурата на Република България обжалва въззивното решение в частта, с която е потвърдено решението № 54 от 30.03.2022г., постановено по гр. д. № 291/2021г. на Ямболския окръжен съд в частта, с която е уважен предявеният от ищцата иск за сумата от 8 000 лв., съставляваща обезщетение за неимуществени вреди от незаконно обвинение в престъпление, наказателното производство по което е прекратено поради несъставомерност на деянията. Моли то да бъде отменено и вместо него да бъде постановено ново решение, с което присъденото обезщетение за неимуществени вреди да бъде намалено до справедливия му размер по смисъла на чл. 52 ЗЗД.</w:t>
        <w:tab/>
        <w:br/>
        <w:tab/>
        <w:t xml:space="preserve"/>
        <w:tab/>
        <w:br/>
        <w:tab/>
        <w:t xml:space="preserve">В изложението по чл. 284, ал. 1, т. 3 ГПК към касационната си жалба, ответникът релевира основанията за допускане на касационно обжалване по смисъла на чл. 280, ал. 1, т. 1 ГПК по въпроси, свързани с определяне на обезщетенията за неимуществени вреди от непозволено увреждане и изискването към мотивите на въззивния съдебен акт в този контекст, както и относно съдържанието на понятието „справедлив размер“ по смисъла на чл. 52 ЗЗД, за които твърди, че са разрешени в противоречие с т. 3 и т. 11 ТР № 3 от 22.04.2005 г. по т. д. № 3/2004 г. на ОСГК на ВКС, Постановление № 4 от 23.12.1968 г. на Пленума на ВС, т. 19 ТР № 1 от 4.01.2001 г. по т. д. № 1/2000 г. на ОСГК на ВКС, решение № 25 от 11.02.2014 г. по гр. д. № 5302/2013 г. на III г. о. на ВКС, решение № 251 от 21.12.2015 г. по гр. д. № 812/2015 г. на III г. о. на ВКС, решение № 172 от 12.07.2017 г. по гр. д. № 4357/2016 г. на IV г. о. на ВКС и решение № 60243 от 01.11.2021 г. по гр. д. № 1099/2021 г. на IV г. о. на ВКС. Релевира и основанието по чл. 280, ал. 2, пр. 3 ГПК – очевидна неправилност.</w:t>
        <w:tab/>
        <w:br/>
        <w:tab/>
        <w:t xml:space="preserve"/>
        <w:tab/>
        <w:br/>
        <w:tab/>
        <w:t xml:space="preserve">Ответницата по тази касационна жалба – ищцата Н. Х. К. депозира писмен отговор в законоустановения срок, в който поддържа становище за отсъствие на основания за допускане на касационно обжалване и за неоснователност на касационната жалба.</w:t>
        <w:tab/>
        <w:br/>
        <w:tab/>
        <w:t xml:space="preserve"/>
        <w:tab/>
        <w:br/>
        <w:tab/>
        <w:t xml:space="preserve">Н. Х. К. обжалва въззивното решение в частта, с която е отхвърлен предявеният от нея иск за сумата 1 000 лв., представляваща обезщетение за имуществени вреди от незаконно обвинение в престъпление по иск с правно основание чл. 2, ал. 1, т. 3 ЗОДОВ, както и в частта, с която е отхвърлен предявеният иск със същото правно основание за сумата над 8 000 лв. до претендираните 25 100 лв. – обезщетение за неимуществени вреди от процесния деликт. Твърди, че атакуваното решение е неправилно поради нарушение на материалния закон, съществено нарушение на съдопроизводствените правила и поради необоснованост. Моли то да бъде отменено в обжалваната част и вместо него да бъде постановено ново решение, с което исковете с правно основание чл. 2, ал. 1, т. 3 ЗОДОВ за имуществени и за неимуществени вреди да бъдат уважени за целия предявен размер.</w:t>
        <w:tab/>
        <w:br/>
        <w:tab/>
        <w:t xml:space="preserve"/>
        <w:tab/>
        <w:br/>
        <w:tab/>
        <w:t xml:space="preserve">В изложението по чл. 284, ал. 1, т. 3 ГПК към касационната жалба ищцата релевира основанията за допускане на касационно обжалване по чл. 280, ал. 1, т. 1 и т. 3 ГПК, като формулира следните правни въпроси: 1. „Длъжен ли е въззивният съд да се произнесе с мотиви по всички въведени доводи на въззивника във въззивната жалба, с която същият обосновава неправилност на първоинстанционното съдебно решение? В случай, че въззивният съд не изложи мотиви, с които да обоснове защо не приема даден довод на обжалващия, извършва ли се съществено процесуално нарушение?“, който твърди, че е разрешен в противоречие с решение № 141/14.10.2019 г. по т. д. № 2839/2018 г. на ІІ т. о. на ВКС, решение № 200/23.12.2019 г. по гр. д. № 3779/2018 г. та ІV г. о. на ВКС, решение № 212/01.02.2012 г. по т. д. №1106/2010 г. на ІІ т. о. на ВКС, решение № 815/15.02.2010 г. по гр. д. №1713/2009 г. на ІV г. о. на ВКС и решение № 178/24.04.2017 г. по т. д. № 1340/2015 г. на І т. о на ВКС, и 2. „Има ли характер на разписка договор за правна помощ, в който страните са договорили хонорар и са посочили, че същият е внесен, но не са посочили начина му на внасяне?“, който счита за разрешен в противоречие с т. 1 ТР № 6/06.11.2013 г. по т. д. № 6/2012 г. на ОСГТК на ВКС.</w:t>
        <w:tab/>
        <w:br/>
        <w:tab/>
        <w:t xml:space="preserve"/>
        <w:tab/>
        <w:br/>
        <w:tab/>
        <w:t xml:space="preserve">Ответникът по тази касационна жалба - Прокуратурата на Република България не подава писмен отговор.</w:t>
        <w:tab/>
        <w:br/>
        <w:tab/>
        <w:t xml:space="preserve"/>
        <w:tab/>
        <w:br/>
        <w:tab/>
        <w:t xml:space="preserve">Върховният касационен съд, настоящият състав на Трето гражданско отделение намира, че касационната жалба на Н. Х. К. е процесуално недопустима и като такава следва да бъде оставена без разглеждане в частта, касаеща претенцията й за 1 000 лв., представляваща обезщетение за претърпени имуществени вреди от процесния деликт. В тази част постановеното въззивно решение е по самостоятелен иск с правно основание чл. 2, ал. 1, т. 3 ЗОДОВ с цена под 5 000 лв., което съгласно разпоредбата на чл. 280, ал. 3, т. 1 ГПК не подлежи на касационно обжалване. В останалата част по иска с правно основание чл. 2, ал. 1, т. 3 ЗОДОВ за неимуществени вреди, въззивното решение подлежи на касационно обжалване, тъй като цената на иска е над 5 000 лв., поради което в тази част касационните жалби са допустими.</w:t>
        <w:tab/>
        <w:br/>
        <w:tab/>
        <w:t xml:space="preserve"/>
        <w:tab/>
        <w:br/>
        <w:tab/>
        <w:t xml:space="preserve">Предявеният иск е с правно основание чл. 2, ал. 1, т. 3, пр. 2 ЗОДОВ за заплащане на обезщетение за неимуществени вреди от незаконно обвинение в престъпление по чл. 309, ал. 1 и чл. 316 НК, наказателното производство по което е прекратено, поради това, че лицето не е извършило престъпните деяния, предмет на обвинението.</w:t>
        <w:tab/>
        <w:br/>
        <w:tab/>
        <w:t xml:space="preserve"/>
        <w:tab/>
        <w:br/>
        <w:tab/>
        <w:t xml:space="preserve">Въззивният съд е приел за установено по делото, че с постановление от 04.12.2018 г. по ДП № 108/2017г. на ОД на МВР – Ямбол ищцата е привлечена в качеството на обвиняем за това, че през м. юни 2016 г. е съставила и употребила неистински частен документ - престъпление по чл. 309, ал. 1 НК, и за това, че се е ползвала от официален документ с невярно съдържание – престъпление по чл. 316, вр. чл. 315, ал. 1 НК, което обвинение не е било предявено. На 29.11.2018 г. К. е получила лично призовка за явяване на 04.12.2018 г. за привличане и разпит като обвиняем, но с молба от 04.12.2018 г. е заявила, че не е в състояние да се яви поради отпуск по болест до 20.12.2018 г., прилагайки медицински документи за онкологично заболяване. Поради здравословното състояние на ищцата процесното обвинение й е било предявено едва на 08.01.2020 г., на която дата е бил проведен и разпита й като обвиняем. Горепосоченото досъдебно производство е било прекратено на 06.03.2020 г. с влязло в сила постановление от 24.02.2020 г., служебно отменено с постановление от 19.03.2020 г.. Последвало е повторно прекратяване с влязло в сила на 14.05.2020 г. постановление и повторната служебна отмяна на прекратяването с постановление от 05.11.2020 г.. Последното прекратително постановление е от 27.09.2021 г. и е на основание чл. 24, ал. 1, т. 1 НК /несъставомерност на деянията/, като то е влязло в сила на 11.10.2021 г..</w:t>
        <w:tab/>
        <w:br/>
        <w:tab/>
        <w:t xml:space="preserve"/>
        <w:tab/>
        <w:br/>
        <w:tab/>
        <w:t xml:space="preserve">От показанията на свидетеля С. Х., Бургаски апелативен съд е намерил за установено, че К. е била областен координатор на партия НФСБ – Ямбол и че е била много стресирана от незаконното обвинение, вкл. поради това, че е имала онкологично заболяване. Свидетелят Х. е заявил също, че през 2019 г. той е издигнал кандидатурата й за кмет на Община Ямбол, но тя си е направила самоотвод поради воденото срещу нея процесно наказателно производство. Съдът е кредитирал и показанията на свидетеля А. М., живеещ с ищцата на семейни начала, според които тя много се е тревожила от повдигнатото обвинение - вдигала кръвно, не можела да спи, страхувала се, че може да бъде осъдена несправедливо, а и е пострадал в негативен аспект имиджа й сред близки, познати и съпартийци. От заключението на съдебно - медицинската експертиза, въззивният съд е счел за установено, че у пострадалата е било диагностицирано наличие на формация в дясна млечна жлеза още през 2016 г.; предложено й било лечение – химиотерапия и оперативно, но липсват данни същата да е предприела противотуморна терапия, за което свидетелствала и „етапна епикриза“ на КОЦ – Пловдив, съгласно която ищцата не е провеждала противотуморно лечение до 06.04.2020г., а това се е отразило негативно на здравословното й състояние. Съдебният експерт е посочил, че е било провеждано лечение с билки, както и „инсулин потенцирана терапия и биотерапия с магнитни двойки по протокол, в интервала антиоксидантна, имунотерапия и интравенозна озонотерапия“ за времето от 30.07.2019 г. до 11.09.2019 г.. Стресът е визиран от медика – експерт като един от рисковите фактори за туморите, вкл. на гърдата, наред с факторите наследственост, употреба на хормонални препарати, лъчения и др., а онкологичните заболявания като оказващи влияние на психиката на болния. Вещото лице не се е ангажирало да посочи доколко при ищцата е имало психични състояния като депресия, потиснатост, апатия, отчаяние, поради липсата на търсена от нея психологична помощ.</w:t>
        <w:tab/>
        <w:br/>
        <w:tab/>
        <w:t xml:space="preserve"/>
        <w:tab/>
        <w:br/>
        <w:tab/>
        <w:t xml:space="preserve">Бургаски апелативен съд е посочил, че са налице законовите основания за ангажиране на отговорността на държавата в лицето на Прокуратурата на РБ за причинени на ищцата неимуществени вреди от процесното незаконно обвинение, производството по което е прекратено поради това, че деянията не съставляват престъпления. Намерил е, че ищцата е претърпяла неимуществени вреди, изразяващи се в обичайните в подобни случаи притеснение, психическо напрежение и страх от несправедливо осъждане за неизвършено престъпление. Отчел е и, че незаконното обвинение е довело в по – голяма степен до накърняването на личното й достойнство и добро име в обществото, в която връзка е съобразил възрастта на пострадалата - 55/57 г. и обществената позиция, която е заемала, като гражданин с активна политическа дейност. Приел е, че макар и да не е установена пряка причинна връзка между незаконното обвинение и онкологичното заболяване на ищцата, възникнало преди повдигане на процесното обвинение, още през 2016 г., и задълбочило се в резултат на непровеждането на предписаното противотуморно лечение, изпитаната тревога от процесното наказателно производство се е отразила неблагоприятно на развитието на болестта. Посочил е, че стресът и тревожността са рисков фактор за здравето, включително за онкологичното заболяване на ищцата. Не е кредитирал показанията на заинтересования свидетел М. за отказ на лекари да лекуват ищцата поради процесното незаконно обвинение, поради което тя да е прекъсвала лечението си по утвърдените медицински стандарти и да се е лекувала с билки, тъй като същите не са подкрепени от останалите доказателства в процеса и съобразно нормата на чл. 172 ГПК. Взел е предвид характера на обвинението, което е за две нетежки умишлени престъпления, предвиждащи наказание „лишаване от свобода” до 2 и до 5 години и продължителността на наказателното преследване от общо 2 г. и 4 м., която е разумна и течението на наказателния процес е обусловено от здравословното състояние на пострадалата, заради което многократно са отлагани процесуалноследствени действия. Съобразил е и, че са извършени минимален брой процесуални действия и не е била наложена мярка за неотклонение, както и че не е установено наказателното преследване да е било публично разгласено чрез медийно отразяване или по друг начин. Въз основа на горепосочените обстоятелства е определил за справедлив размер на претендираното обезщетение за неимуществени вреди сумата 8 000 лв., отхвърляйки иска за разликата до предявения размер от 25 100 лв..</w:t>
        <w:tab/>
        <w:br/>
        <w:tab/>
        <w:t xml:space="preserve"/>
        <w:tab/>
        <w:br/>
        <w:tab/>
        <w:t xml:space="preserve">По основанията за допускане на касационно обжалване:</w:t>
        <w:tab/>
        <w:br/>
        <w:tab/>
        <w:t xml:space="preserve"/>
        <w:tab/>
        <w:br/>
        <w:tab/>
        <w:t xml:space="preserve">Ищцата Н. Х. К. поддържа наличието на основания за допускане на касационно обжалване по чл. 280, ал. 1, т. 1 и т. 3 ГПК. </w:t>
        <w:tab/>
        <w:br/>
        <w:tab/>
        <w:t xml:space="preserve"/>
        <w:tab/>
        <w:br/>
        <w:tab/>
        <w:t xml:space="preserve">Първият формулиран въпрос е мотивиран с доводи, че при постановяване на своето решение въззивният съд не е обсъдил въведените от въззивницата възражения, че незаконното обвинение е било пречка за участието на К. в изборите за органи на местната власт, както и че то е довело до влошаване на онкологичното й заболяване. Процесуално - правният въпрос е обуславящ, но е разрешен в съответствие с константната съдебна практика. При определяне на размера на процесното обезщетение за неимуществени вреди въззивният съд е отчел, че незаконното обвинение е оказало неблагоприятно въздействие върху осъществяваната от нея политическата дейност, като това обстоятелство е съобразено при присъждането на по – висок от обичайния при подобни случаи размер на обезщетението. Съобразил е и отражението на наказателното производство върху здравословното състояние на пострадалата, при отчитане, че причиненият от него стрес е имал негативно въздействие върху старото онкологично заболяване на ищцата. Следователно в мотивите на въззивното решение, в съответствие с практиката на ВС и ВКС по смисъла на чл. 280, ал. 1, т. 1 ГПК, са обсъдени всички наведени от страните доводи и оплаквания за неправилност на първоинстанционния акт, като са взети впредвид същевременно и всички правнорелевантни конкретни обстоятелства, от значение за определяне на справедлив размер на търсеното обезщетение по смисъла на чл. 52 ЗЗД. Поради това не са налице и двете твърдяни допълнителни основания по чл. 280, ал. 1, т. 1 и т. 3 ГПК.</w:t>
        <w:tab/>
        <w:br/>
        <w:tab/>
        <w:t xml:space="preserve"/>
        <w:tab/>
        <w:br/>
        <w:tab/>
        <w:t xml:space="preserve">Вторият поставен от ищцата въпрос касае иска за присъждането на обезщетение за имуществени вреди от процесния деликт. Съобразно гореизложеното, в тази част въззивното решение не подлежи на касационен контрол и касационната жалба е недопустима, поради което този въпрос не следва да бъде обсъждан.</w:t>
        <w:tab/>
        <w:br/>
        <w:tab/>
        <w:t xml:space="preserve"/>
        <w:tab/>
        <w:br/>
        <w:tab/>
        <w:t xml:space="preserve">Не са осъществени и релевираните от Прокуратурата на Република България основания за допускане на касационния контрол.</w:t>
        <w:tab/>
        <w:br/>
        <w:tab/>
        <w:t xml:space="preserve"/>
        <w:tab/>
        <w:br/>
        <w:tab/>
        <w:t xml:space="preserve"> Поставеният правен въпрос, преформулиран от касационната инстанция съобразно правомощията й в т. 1 ТР № 1 19.02.2010 г. по т. д. № 1/2009 г. на ОСГТК на ВКС, е за начина на определянето на справедлив размер на обезщетението за неимуществени вреди от деликт по ЗОДОВ, отговарящ на обществения критерий за справедливост. Въпросът е обуславящ и удовлетворява изискването на законодателя за общо основание за допускане на касационното обжалване, но не се установява наведеното от касатора допълнително основание - противоречие с практиката на ВС и ВКС. Както е разяснено в ППВС № 4/23.12.1968 г., обезщетението за неимуществените вреди се определя от съда по справедливост, въз основа на преценка на конкретни обективно съществуващи обстоятелства, като например: тежестта на обвинението, продължителността на наказателното производство, вида и срока на мярката за неотклонение, отражението върху здравословното състояние, вкл. психическото състояние и негативните последици, претърпени от пострадалия в личния и социалния му живот, които съдът е длъжен да обсъди и въз основа на оценката им да заключи какъв размер обезщетение по справедливост да присъди за неимуществени вреди. Видно от мотивите на обжалвания акт, въззивният съд е взел предвид всички относими обстоятелства при определяне размера на дължимото обезщетение за неимуществени вреди, вкл. злепоставящото въздействие на незаконното обвинение върху доброто име на пострадалата, която е гражданин с активна политическа дейност, засилените тревога и стрес от образуваното наказателно производство заради онкологичното заболяване на К., датиращо от 2016 г., както и неблагоприятното му влияние върху здравето й. Поради това решаващите изводи на въззивния съд не са в противоречие, а изцяло в съответствие със съдебната практика по смисъла на чл. 280, ал. 1, т. 1 ГПК.</w:t>
        <w:tab/>
        <w:br/>
        <w:tab/>
        <w:t xml:space="preserve"/>
        <w:tab/>
        <w:br/>
        <w:tab/>
        <w:t xml:space="preserve">Не е налице и релевираното от ответника основание по чл. 280, ал. 2, пр. 3 ГПК – очевидна неправилност. Фактическият състав, визиран в нормата, предпоставя обосноваване от касатора на порок във въззивния акт, установим пряко и единствено от съдържанието на последния, без анализ на извършените процесуални действия от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правилата на формалната логика, нарушения на императивна материалноправна норма, на основополагащи за производството процесуални правила. Подобни пороци не са наведенини от касатора, а и не се констатират от настоящата истанция. Изложените доводи са за неправилно определяне на размера на присъденото обезщетение за неимуществени вреди, а те не са в състояние да обосноват наведената очевидна неправилност. </w:t>
        <w:tab/>
        <w:br/>
        <w:tab/>
        <w:t xml:space="preserve"/>
        <w:tab/>
        <w:br/>
        <w:tab/>
        <w:t xml:space="preserve">На основание гореизложеното не следва да бъде допускано касационно обжалване на атакуваното въззивно решение, поради което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ОСТАВЯ БЕЗ РАЗГЛЕЖДАНЕ касационната жалба на Н. Х. К. в частта й срещу въззивно решение № 128 от 14.07.2022 г. по гр. д. № 179/2022 г. на Бургаски апелативен съд, в частта му, с която е отхвърлен предявеният иск с правно основание чл. 2, ал. 1, т. 3 ЗОДОВ за сумата 1 000 лв., представляваща обезщетение за имуществени вреди от процесното незаконно обвинение в престъпление.</w:t>
        <w:tab/>
        <w:br/>
        <w:tab/>
        <w:t xml:space="preserve"/>
        <w:tab/>
        <w:br/>
        <w:tab/>
        <w:t xml:space="preserve">НЕ ДОПУСКА касационно обжалване на въззивно решение № 128 от 14.07.2022 г. по гр. д. № 179/ 2022 г. на Бургаски апелативен съд в останалата му част.</w:t>
        <w:tab/>
        <w:br/>
        <w:tab/>
        <w:t xml:space="preserve"/>
        <w:tab/>
        <w:br/>
        <w:tab/>
        <w:t xml:space="preserve">Определението в частта му, с която е оставена без разглеждане касационната жалба, подлежи на обжалване пред друг състав на ВКС в едноседмичен срок от връчването му на ищцата. В останалата част 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