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№5013/21.06.2023 по търг. д. №109/2022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50135</w:t>
        <w:tab/>
        <w:br/>
        <w:tab/>
        <w:t xml:space="preserve"/>
        <w:tab/>
        <w:br/>
        <w:tab/>
        <w:t xml:space="preserve">Гр. София, 21.06.2023г.</w:t>
        <w:tab/>
        <w:br/>
        <w:tab/>
        <w:t xml:space="preserve"/>
        <w:tab/>
        <w:br/>
        <w:tab/>
        <w:t xml:space="preserve">В. К. С на Р. Б, Търговска колегия, Второ отделение в закрито заседание на двадесети юни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Е. В. Ч: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З. Х т. д. № 109 по описа за 2022г.,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ГПК. </w:t>
        <w:tab/>
        <w:br/>
        <w:tab/>
        <w:t xml:space="preserve"/>
        <w:tab/>
        <w:br/>
        <w:tab/>
        <w:t xml:space="preserve">Постъпила е молба вх. н. 502354/02.05.2023г. по входящия регистър на регистратурата на ВКС от касатора „Застрахователно акционерно дружество Армеец“ АД с искане внесеното от него обезпечение по чл. 282, ал. 2, т. 1 ГПК в размер на сумата 80 237 лв. да му бъде върнато по посочената с молбата банкова сметка. Поддържа, че е заплатил по сметка на ЧСИ М. по образуваното въз основа на издадения изпълнителен лист по осъдително решение № 96/25.10.2021г. по в. г.д. № 262/2021г. по описа на АС – Бургас изп. дело № 20218030403075 сумата 116 340, 98 лв., с която са погасени изцяло задълженията му за присъдените по делото главници, лихви и разноски, както и начислените от ЧСИ разноски по изпълнението. Сочи, че предвид изпълнението на всички задължения производството по изпълнителното дело е прекратено с постановление на ЧСИ изх. н. 7994/24.03.2023г. </w:t>
        <w:tab/>
        <w:br/>
        <w:tab/>
        <w:t xml:space="preserve"/>
        <w:tab/>
        <w:br/>
        <w:tab/>
        <w:t xml:space="preserve">Насрещната страна М. С. Г. в указания й срок не депозира писмен отговор и не взема становище по молбата.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намира молбата за основателна.</w:t>
        <w:tab/>
        <w:br/>
        <w:tab/>
        <w:t xml:space="preserve"/>
        <w:tab/>
        <w:br/>
        <w:tab/>
        <w:t xml:space="preserve">С определение № 60404/09.11.2021г. по ч. т.д. 2360/2021г. по описа на ВКС, ІІ ТО, е спряно на основание чл. 282, ал. 2 ГПК изпълнението на решение № 96/25.10.2021г. по в. г.д. № 262/2021г. по описа на Апелативен съд – Бургас до размера на сумата 80 237 лв. – присъдено обезщетение за неимуществени и имуществени вреди. Съдът е констатирал, че молителят е внесъл с платежно нареждане от 03.11.2021г. по сметката на ВКС за обезпечения сума в този размер. </w:t>
        <w:tab/>
        <w:br/>
        <w:tab/>
        <w:t xml:space="preserve"/>
        <w:tab/>
        <w:br/>
        <w:tab/>
        <w:t xml:space="preserve">С определение № 50274/01.11.2022г. по т. д. № 109/2022 г. на ВКС, ІІ ТО, не е допуснато касационно обжалване на решение № 96/25.10.2021г. по в. г.д. № 262/2021г. по описа на Апелативен съд – Бургас в едната част и са оставени без разглеждане касационните жалби на страните срещу решението в останалата му част.</w:t>
        <w:tab/>
        <w:br/>
        <w:tab/>
        <w:t xml:space="preserve"/>
        <w:tab/>
        <w:br/>
        <w:tab/>
        <w:t xml:space="preserve">Видно от платежен документ от 24.11.2022г., приложен към молба вх. н. 502354/02.05.2023г. по входящия регистър на регистратурата на ВКС, ответникът „Застрахователно акционерно дружество Армеец“ АД е заплатил присъдените с въззивното решение обезщетения за търпени имуществени, неимуществени вреди, лихви и разноски чрез банков превод на сумата 116 340, 98 лв. по банкова сметка на ЧСИ М. за погасяване на дълга му по изп. дело № 20218030403075. Видно от представеното удостоверение изх. н. 3045/03.02.2023г. по описа на ЧСИ М. сумата е постъпила и разпределена за погасяване на всички задължения по изп. дело № 20218030403075, образувано въз основа на издадения изпълнителен лист по в. г.д. № 262/2021г. по описа на АС – Бургас. Предвид пълното изпълнение с постановление изх. н. 7994/24.03.2023г. производството по изп. дело № 20218030403075 по описа на ЧСИ М. е прекратено. </w:t>
        <w:tab/>
        <w:br/>
        <w:tab/>
        <w:t xml:space="preserve"/>
        <w:tab/>
        <w:br/>
        <w:tab/>
        <w:t xml:space="preserve">От приложеното удостоверение от счетоводител на ВКС се установява, че внесеното от „Застрахователно акционерно дружество Армеец“ АД на 03.11.2021г. обезпечение по чл. 282, ал. 2 ГПК в размер на сумата 80 237 лв. е налично към 18.05.2023г. по сметката на ВКС.</w:t>
        <w:tab/>
        <w:br/>
        <w:tab/>
        <w:t xml:space="preserve"/>
        <w:tab/>
        <w:br/>
        <w:tab/>
        <w:t xml:space="preserve">С изплащането на присъдените суми от „Застрахователно акционерно дружество Армеец“ АД е отпаднало основанието за задържане на внесеното обезпечение по реда на чл. 282, ал. 2 ГПК в размер на сумата 80 237 лв. и същата следва да бъде върната на молителя. </w:t>
        <w:tab/>
        <w:br/>
        <w:tab/>
        <w:t xml:space="preserve"/>
        <w:tab/>
        <w:br/>
        <w:tab/>
        <w:t xml:space="preserve">По тези доводи, Върховният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80 237 лв., внесена като обезпечение по чл. 282, ал. 2, т. 1 ГПК от „Застрахователно акционерно дружество Армеец“ АД с платежен документ от 03.11.2021г. за спиране изпълнението на въззивно решение № 96/25.10.2021г. по в. г.д. № 262/2021г. по описа на Апелативен съд – Бургас </w:t>
        <w:tab/>
        <w:br/>
        <w:tab/>
        <w:t xml:space="preserve"/>
        <w:tab/>
        <w:br/>
        <w:tab/>
        <w:t xml:space="preserve">Да се преведе сумата 80 237 лв. (осемдесет хиляди двеста тридесет и седем лева) по посочената в молба вх. н. 502354/02.05.2023г. по входящия регистър на регистратурата на ВКС от ответника „Застрахователно акционерно дружество Армеец“ АД банкова сметка.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