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№5702/06.12.2024 по ч.гр.д. №3834/2024 на ВКС, ГК, II г.о., докладвано от съдия Диана Коледжикова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5702София, 06.12.2024 г. 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заседание на пети декември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като изслуша докладваното от съдията Коледжикова ч. гр. д. № 3834/2024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22 от ГПК. </w:t>
        <w:tab/>
        <w:br/>
        <w:tab/>
        <w:t xml:space="preserve"/>
        <w:tab/>
        <w:br/>
        <w:tab/>
        <w:t xml:space="preserve">Образувано е по касационна частна жалба, подадена от Г. А. П. от [населено място] срещу определение № 302 от 22.05.2024 г. по гр. д. № 200/2024 г. на Окръжен съд - Монтана, с което са оставени без уважение частните му жалби срещу прекратяването на първоинстанционното производство, отказ за допълване на акт на районния съд и осъждане на ищеца за разноски. </w:t>
        <w:tab/>
        <w:br/>
        <w:tab/>
        <w:t xml:space="preserve"/>
        <w:tab/>
        <w:br/>
        <w:tab/>
        <w:t xml:space="preserve">Производството по гр. д. № 2649/2021 г. на Районен съд – Монтана по реда на чл.294, ал.1 ГПК след обезсилване от ВКС на постановените при първоначалното разглеждане на делото решения. С решение № 32/20.04.2021 г. по гр. д. № 2217/2020 г. на ВКС е обезсилено решение № 366/22.11.2019 г. постановено по гр. д. № 471/2019 г. на Окръжен съд -Враца и решение № 223 от 11.07.2018 г. по гр. д.№ 1780/2017 г. на Районен съд - Мездра и делото е върнато за ново разглеждане от друг състав на РС -Мездра. След отвод на всички съдии от районните съдилища при Окръжен съд - Враца делото е изпратено за разглеждане от Районен съд – Монтана. ВКС е дал задължителни указания на първоинстанционния съд съгласно чл. 294, ал.1, изр. второ ГПК. Изложеното обосновава извод за наличие на основание за отвод от съдиите, участващи в състава, постановил обезсилващото решение № 32/20.04.2021 г. по гр. д. № 2217/2020 г. на ВКС – Камелия Маринова и Веселка Марева, участващи и в настоящия състав като постоянни членове по делата, разпределени на докладчик съдия Диана Коледжикова, съгласно разпореждане № 23 от 05.03.2024 г. на Заместник -председателя на ВКС Мими Фурнаджиева. </w:t>
        <w:tab/>
        <w:br/>
        <w:tab/>
        <w:t xml:space="preserve"/>
        <w:tab/>
        <w:br/>
        <w:tab/>
        <w:t xml:space="preserve">По изложените съображения и на основание чл.22, т. 6 от ГПК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ОТВЕЖДА съдиите Камелия Маринова и Веселка Марева от разглеждане на ч. гр. д. № 3834/2024 г. по описа на Върховния касационен съд на Република България, Второ отделение.</w:t>
        <w:tab/>
        <w:br/>
        <w:tab/>
        <w:t xml:space="preserve"/>
        <w:tab/>
        <w:br/>
        <w:tab/>
        <w:t xml:space="preserve">Делото да се докладва на председателя на гражданско отделение за избор на членове на състава.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